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374DF" w14:textId="13845F75" w:rsidR="0066796A" w:rsidRDefault="0066796A" w:rsidP="34E4509F">
      <w:pPr>
        <w:pStyle w:val="Body-Serif1stPara"/>
        <w:spacing w:line="216" w:lineRule="auto"/>
        <w:jc w:val="center"/>
      </w:pPr>
    </w:p>
    <w:p w14:paraId="109CE163" w14:textId="77777777" w:rsidR="0066796A" w:rsidRDefault="0066796A" w:rsidP="34E4509F">
      <w:pPr>
        <w:pStyle w:val="Body-Serif1stPara"/>
        <w:spacing w:line="216" w:lineRule="auto"/>
        <w:jc w:val="center"/>
      </w:pPr>
    </w:p>
    <w:p w14:paraId="4739C929" w14:textId="13FB9B59" w:rsidR="0066796A" w:rsidRDefault="0066796A" w:rsidP="34E4509F">
      <w:pPr>
        <w:pStyle w:val="Body-Serif1stPara"/>
        <w:spacing w:line="216" w:lineRule="auto"/>
        <w:jc w:val="center"/>
      </w:pPr>
    </w:p>
    <w:p w14:paraId="51A93C65" w14:textId="77777777" w:rsidR="0066796A" w:rsidRDefault="0066796A" w:rsidP="34E4509F">
      <w:pPr>
        <w:pStyle w:val="Body-Serif1stPara"/>
        <w:spacing w:line="216" w:lineRule="auto"/>
        <w:jc w:val="center"/>
      </w:pPr>
    </w:p>
    <w:p w14:paraId="7232B4CB" w14:textId="77777777" w:rsidR="0066796A" w:rsidRDefault="0066796A" w:rsidP="34E4509F">
      <w:pPr>
        <w:pStyle w:val="Body-Serif1stPara"/>
        <w:spacing w:line="216" w:lineRule="auto"/>
        <w:jc w:val="center"/>
      </w:pPr>
    </w:p>
    <w:p w14:paraId="0A5B8E92" w14:textId="77777777" w:rsidR="006E2408" w:rsidRDefault="006E2408" w:rsidP="006E2408"/>
    <w:p w14:paraId="443B7D4E" w14:textId="77777777" w:rsidR="006E2408" w:rsidRDefault="006E2408" w:rsidP="006E2408"/>
    <w:p w14:paraId="5AB0FD69" w14:textId="77777777" w:rsidR="006E2408" w:rsidRPr="006E2408" w:rsidRDefault="006E2408" w:rsidP="006E2408"/>
    <w:p w14:paraId="51A62259" w14:textId="77777777" w:rsidR="0066796A" w:rsidRDefault="0066796A" w:rsidP="34E4509F">
      <w:pPr>
        <w:pStyle w:val="Body-Serif1stPara"/>
        <w:spacing w:line="216" w:lineRule="auto"/>
        <w:jc w:val="center"/>
      </w:pPr>
    </w:p>
    <w:p w14:paraId="3E3872A0" w14:textId="5D9CFFD1" w:rsidR="00291DE7" w:rsidRPr="00484314" w:rsidRDefault="007A65BE" w:rsidP="34E4509F">
      <w:pPr>
        <w:pStyle w:val="Body-Serif1stPara"/>
        <w:spacing w:line="216" w:lineRule="auto"/>
        <w:jc w:val="center"/>
      </w:pPr>
      <w:r>
        <w:rPr>
          <w:noProof/>
        </w:rPr>
        <w:drawing>
          <wp:inline distT="0" distB="0" distL="0" distR="0" wp14:anchorId="6B0EE47E" wp14:editId="571B8D0E">
            <wp:extent cx="2286000" cy="1371600"/>
            <wp:effectExtent l="0" t="0" r="0" b="0"/>
            <wp:docPr id="838719520" name="Picture 83871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719520" name="Picture 83871952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0" cy="1371600"/>
                    </a:xfrm>
                    <a:prstGeom prst="rect">
                      <a:avLst/>
                    </a:prstGeom>
                  </pic:spPr>
                </pic:pic>
              </a:graphicData>
            </a:graphic>
          </wp:inline>
        </w:drawing>
      </w:r>
    </w:p>
    <w:p w14:paraId="7F935FA4" w14:textId="70F6AE30" w:rsidR="00291DE7" w:rsidRPr="00484314" w:rsidRDefault="00291DE7" w:rsidP="34E4509F">
      <w:pPr>
        <w:pStyle w:val="Body-Serif1stPara"/>
        <w:spacing w:line="216" w:lineRule="auto"/>
        <w:jc w:val="center"/>
        <w:rPr>
          <w:rFonts w:ascii="Georgia" w:hAnsi="Georgia"/>
          <w:b/>
          <w:bCs/>
          <w:color w:val="DC948A"/>
          <w:sz w:val="32"/>
          <w:szCs w:val="32"/>
        </w:rPr>
      </w:pPr>
    </w:p>
    <w:p w14:paraId="6446A4DC" w14:textId="33BE5F14" w:rsidR="00291DE7" w:rsidRPr="00860013" w:rsidRDefault="0012078C" w:rsidP="0E8FF64E">
      <w:pPr>
        <w:pStyle w:val="Body-Serif1stPara"/>
        <w:spacing w:line="216" w:lineRule="auto"/>
        <w:jc w:val="center"/>
        <w:rPr>
          <w:rFonts w:ascii="Billy Ohio" w:hAnsi="Billy Ohio"/>
          <w:color w:val="DC948A"/>
          <w:sz w:val="120"/>
          <w:szCs w:val="120"/>
        </w:rPr>
      </w:pPr>
      <w:r w:rsidRPr="00860013">
        <w:rPr>
          <w:rFonts w:ascii="Billy Ohio" w:hAnsi="Billy Ohio"/>
          <w:color w:val="DC948A"/>
          <w:sz w:val="120"/>
          <w:szCs w:val="120"/>
        </w:rPr>
        <w:t>Membership Academy</w:t>
      </w:r>
    </w:p>
    <w:p w14:paraId="728AE45B" w14:textId="77777777" w:rsidR="002B2F2D" w:rsidRPr="002B2F2D" w:rsidRDefault="002B2F2D" w:rsidP="0E8FF64E">
      <w:pPr>
        <w:rPr>
          <w:rFonts w:ascii="Montserrat" w:eastAsia="Montserrat" w:hAnsi="Montserrat" w:cs="Montserrat"/>
        </w:rPr>
      </w:pPr>
    </w:p>
    <w:p w14:paraId="7FC8E474" w14:textId="77777777" w:rsidR="007A65BE" w:rsidRDefault="007A65BE" w:rsidP="0E8FF64E">
      <w:pPr>
        <w:pStyle w:val="Body-Serif1stPara"/>
        <w:spacing w:line="216" w:lineRule="auto"/>
        <w:jc w:val="center"/>
        <w:rPr>
          <w:rFonts w:ascii="Montserrat" w:eastAsia="Montserrat" w:hAnsi="Montserrat" w:cs="Montserrat"/>
          <w:b/>
          <w:bCs/>
          <w:color w:val="DC948A"/>
          <w:sz w:val="28"/>
          <w:szCs w:val="28"/>
        </w:rPr>
      </w:pPr>
      <w:r w:rsidRPr="0E8FF64E">
        <w:rPr>
          <w:rFonts w:ascii="Montserrat" w:eastAsia="Montserrat" w:hAnsi="Montserrat" w:cs="Montserrat"/>
          <w:b/>
          <w:bCs/>
          <w:color w:val="DC948A"/>
          <w:sz w:val="32"/>
          <w:szCs w:val="32"/>
        </w:rPr>
        <w:t>Participant Guide</w:t>
      </w:r>
      <w:r w:rsidRPr="0E8FF64E">
        <w:rPr>
          <w:rFonts w:ascii="Montserrat" w:eastAsia="Montserrat" w:hAnsi="Montserrat" w:cs="Montserrat"/>
          <w:b/>
          <w:bCs/>
          <w:color w:val="DC948A"/>
          <w:sz w:val="28"/>
          <w:szCs w:val="28"/>
        </w:rPr>
        <w:t xml:space="preserve"> </w:t>
      </w:r>
    </w:p>
    <w:p w14:paraId="58A1E62D" w14:textId="77777777" w:rsidR="007A65BE" w:rsidRDefault="007A65BE" w:rsidP="0E8FF64E">
      <w:pPr>
        <w:pStyle w:val="Body-Serif1stPara"/>
        <w:spacing w:line="216" w:lineRule="auto"/>
        <w:jc w:val="center"/>
        <w:rPr>
          <w:rFonts w:ascii="Montserrat" w:eastAsia="Montserrat" w:hAnsi="Montserrat" w:cs="Montserrat"/>
          <w:color w:val="DC948A"/>
        </w:rPr>
      </w:pPr>
    </w:p>
    <w:p w14:paraId="48CEFF3C" w14:textId="5B4614D3" w:rsidR="00291DE7" w:rsidRPr="007A65BE" w:rsidRDefault="1DC0ADC5" w:rsidP="0E8FF64E">
      <w:pPr>
        <w:pStyle w:val="Body-Serif1stPara"/>
        <w:spacing w:line="216" w:lineRule="auto"/>
        <w:jc w:val="center"/>
        <w:rPr>
          <w:rFonts w:ascii="Montserrat" w:eastAsia="Montserrat" w:hAnsi="Montserrat" w:cs="Montserrat"/>
          <w:color w:val="DC948A"/>
        </w:rPr>
      </w:pPr>
      <w:r w:rsidRPr="007A65BE">
        <w:rPr>
          <w:rFonts w:ascii="Montserrat" w:eastAsia="Montserrat" w:hAnsi="Montserrat" w:cs="Montserrat"/>
          <w:color w:val="DC948A"/>
          <w:sz w:val="24"/>
          <w:szCs w:val="24"/>
        </w:rPr>
        <w:t>June 3, 2023</w:t>
      </w:r>
    </w:p>
    <w:p w14:paraId="7B9A455B" w14:textId="0FBB3D47" w:rsidR="00291DE7" w:rsidRPr="00484314" w:rsidRDefault="00291DE7" w:rsidP="0E8FF64E">
      <w:pPr>
        <w:pStyle w:val="Body-Serif1stPara"/>
        <w:spacing w:line="216" w:lineRule="auto"/>
        <w:jc w:val="center"/>
        <w:rPr>
          <w:rFonts w:ascii="Montserrat" w:eastAsia="Montserrat" w:hAnsi="Montserrat" w:cs="Montserrat"/>
          <w:b/>
          <w:bCs/>
          <w:color w:val="DC948A"/>
          <w:sz w:val="32"/>
          <w:szCs w:val="32"/>
        </w:rPr>
      </w:pPr>
    </w:p>
    <w:p w14:paraId="075B9394" w14:textId="23C4912C" w:rsidR="00291DE7" w:rsidRPr="00484314" w:rsidRDefault="0012078C" w:rsidP="0E8FF64E">
      <w:pPr>
        <w:pStyle w:val="Body-Serif1stPara"/>
        <w:spacing w:line="216" w:lineRule="auto"/>
        <w:jc w:val="center"/>
        <w:rPr>
          <w:rFonts w:ascii="Montserrat" w:eastAsia="Montserrat" w:hAnsi="Montserrat" w:cs="Montserrat"/>
          <w:b/>
          <w:bCs/>
          <w:color w:val="DC948A"/>
          <w:sz w:val="32"/>
          <w:szCs w:val="32"/>
        </w:rPr>
      </w:pPr>
      <w:r w:rsidRPr="0E8FF64E">
        <w:rPr>
          <w:rFonts w:ascii="Montserrat" w:eastAsia="Montserrat" w:hAnsi="Montserrat" w:cs="Montserrat"/>
          <w:b/>
          <w:bCs/>
          <w:color w:val="DC948A"/>
          <w:sz w:val="32"/>
          <w:szCs w:val="32"/>
        </w:rPr>
        <w:t xml:space="preserve"> </w:t>
      </w:r>
    </w:p>
    <w:p w14:paraId="55888716" w14:textId="4701FB28" w:rsidR="3E7E962D" w:rsidRDefault="00860013">
      <w:r>
        <w:rPr>
          <w:noProof/>
        </w:rPr>
        <w:drawing>
          <wp:anchor distT="0" distB="0" distL="114300" distR="114300" simplePos="0" relativeHeight="251658241" behindDoc="1" locked="0" layoutInCell="1" allowOverlap="1" wp14:anchorId="6585EFC6" wp14:editId="4C2492EB">
            <wp:simplePos x="0" y="0"/>
            <wp:positionH relativeFrom="column">
              <wp:posOffset>3750921</wp:posOffset>
            </wp:positionH>
            <wp:positionV relativeFrom="paragraph">
              <wp:posOffset>749709</wp:posOffset>
            </wp:positionV>
            <wp:extent cx="2911412" cy="3982276"/>
            <wp:effectExtent l="939800" t="0" r="619760" b="0"/>
            <wp:wrapNone/>
            <wp:docPr id="1586476115" name="Picture 1586476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476115" name="Picture 1586476115"/>
                    <pic:cNvPicPr/>
                  </pic:nvPicPr>
                  <pic:blipFill>
                    <a:blip r:embed="rId12">
                      <a:extLst>
                        <a:ext uri="{28A0092B-C50C-407E-A947-70E740481C1C}">
                          <a14:useLocalDpi xmlns:a14="http://schemas.microsoft.com/office/drawing/2010/main" val="0"/>
                        </a:ext>
                      </a:extLst>
                    </a:blip>
                    <a:stretch>
                      <a:fillRect/>
                    </a:stretch>
                  </pic:blipFill>
                  <pic:spPr>
                    <a:xfrm rot="13218813">
                      <a:off x="0" y="0"/>
                      <a:ext cx="2911412" cy="3982276"/>
                    </a:xfrm>
                    <a:prstGeom prst="rect">
                      <a:avLst/>
                    </a:prstGeom>
                  </pic:spPr>
                </pic:pic>
              </a:graphicData>
            </a:graphic>
            <wp14:sizeRelH relativeFrom="page">
              <wp14:pctWidth>0</wp14:pctWidth>
            </wp14:sizeRelH>
            <wp14:sizeRelV relativeFrom="page">
              <wp14:pctHeight>0</wp14:pctHeight>
            </wp14:sizeRelV>
          </wp:anchor>
        </w:drawing>
      </w:r>
      <w:r w:rsidR="00DC281F">
        <w:rPr>
          <w:noProof/>
        </w:rPr>
        <w:drawing>
          <wp:anchor distT="0" distB="0" distL="114300" distR="114300" simplePos="0" relativeHeight="251658240" behindDoc="1" locked="0" layoutInCell="1" allowOverlap="1" wp14:anchorId="4F81EFC1" wp14:editId="29D79253">
            <wp:simplePos x="0" y="0"/>
            <wp:positionH relativeFrom="column">
              <wp:posOffset>-1365921</wp:posOffset>
            </wp:positionH>
            <wp:positionV relativeFrom="paragraph">
              <wp:posOffset>1091593</wp:posOffset>
            </wp:positionV>
            <wp:extent cx="3835531" cy="3500794"/>
            <wp:effectExtent l="0" t="0" r="573723" b="0"/>
            <wp:wrapNone/>
            <wp:docPr id="724439666" name="Picture 72443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439666" name="Picture 724439666"/>
                    <pic:cNvPicPr/>
                  </pic:nvPicPr>
                  <pic:blipFill>
                    <a:blip r:embed="rId13">
                      <a:extLst>
                        <a:ext uri="{28A0092B-C50C-407E-A947-70E740481C1C}">
                          <a14:useLocalDpi xmlns:a14="http://schemas.microsoft.com/office/drawing/2010/main" val="0"/>
                        </a:ext>
                      </a:extLst>
                    </a:blip>
                    <a:stretch>
                      <a:fillRect/>
                    </a:stretch>
                  </pic:blipFill>
                  <pic:spPr>
                    <a:xfrm rot="14945422">
                      <a:off x="0" y="0"/>
                      <a:ext cx="3835531" cy="3500794"/>
                    </a:xfrm>
                    <a:prstGeom prst="rect">
                      <a:avLst/>
                    </a:prstGeom>
                  </pic:spPr>
                </pic:pic>
              </a:graphicData>
            </a:graphic>
            <wp14:sizeRelH relativeFrom="page">
              <wp14:pctWidth>0</wp14:pctWidth>
            </wp14:sizeRelH>
            <wp14:sizeRelV relativeFrom="page">
              <wp14:pctHeight>0</wp14:pctHeight>
            </wp14:sizeRelV>
          </wp:anchor>
        </w:drawing>
      </w:r>
      <w:r w:rsidR="3E7E962D">
        <w:br w:type="page"/>
      </w:r>
    </w:p>
    <w:p w14:paraId="58EC526F" w14:textId="4CD2E57F" w:rsidR="3AC47810" w:rsidRPr="00D931B5" w:rsidRDefault="3AC47810" w:rsidP="006E2408">
      <w:pPr>
        <w:pStyle w:val="Heading1"/>
      </w:pPr>
      <w:r w:rsidRPr="00D931B5">
        <w:lastRenderedPageBreak/>
        <w:t>Schedule</w:t>
      </w:r>
    </w:p>
    <w:p w14:paraId="5A617EBF" w14:textId="27296D53" w:rsidR="0E8FF64E" w:rsidRDefault="0E8FF64E" w:rsidP="0E8FF64E">
      <w:pPr>
        <w:pStyle w:val="Subhead"/>
        <w:spacing w:before="0" w:line="216" w:lineRule="auto"/>
      </w:pPr>
    </w:p>
    <w:p w14:paraId="21F95DC7" w14:textId="769629B7" w:rsidR="00291DE7" w:rsidRPr="00484314" w:rsidRDefault="00291DE7" w:rsidP="00291DE7">
      <w:pPr>
        <w:pStyle w:val="Body-Serif1stPara"/>
        <w:spacing w:line="216" w:lineRule="auto"/>
      </w:pPr>
    </w:p>
    <w:tbl>
      <w:tblPr>
        <w:tblW w:w="8905" w:type="dxa"/>
        <w:jc w:val="center"/>
        <w:tblBorders>
          <w:top w:val="single" w:sz="4" w:space="0" w:color="E69B93"/>
          <w:left w:val="single" w:sz="4" w:space="0" w:color="E69B93"/>
          <w:bottom w:val="single" w:sz="4" w:space="0" w:color="E69B93"/>
          <w:right w:val="single" w:sz="4" w:space="0" w:color="E69B93"/>
          <w:insideH w:val="single" w:sz="4" w:space="0" w:color="E69B93"/>
          <w:insideV w:val="single" w:sz="4" w:space="0" w:color="E69B93"/>
        </w:tblBorders>
        <w:tblLayout w:type="fixed"/>
        <w:tblLook w:val="06A0" w:firstRow="1" w:lastRow="0" w:firstColumn="1" w:lastColumn="0" w:noHBand="1" w:noVBand="1"/>
      </w:tblPr>
      <w:tblGrid>
        <w:gridCol w:w="2025"/>
        <w:gridCol w:w="4215"/>
        <w:gridCol w:w="2665"/>
      </w:tblGrid>
      <w:tr w:rsidR="34E4509F" w14:paraId="6611480D" w14:textId="77777777" w:rsidTr="00F35C39">
        <w:trPr>
          <w:trHeight w:val="360"/>
          <w:jc w:val="center"/>
        </w:trPr>
        <w:tc>
          <w:tcPr>
            <w:tcW w:w="2025" w:type="dxa"/>
            <w:shd w:val="clear" w:color="auto" w:fill="E69B93"/>
          </w:tcPr>
          <w:p w14:paraId="16BCB4C1" w14:textId="5071AE8E" w:rsidR="34E4509F" w:rsidRDefault="398B80F3" w:rsidP="00F673BA">
            <w:pPr>
              <w:pStyle w:val="Body-Serif1stPara"/>
              <w:jc w:val="center"/>
              <w:rPr>
                <w:rFonts w:ascii="Montserrat" w:eastAsia="Montserrat" w:hAnsi="Montserrat" w:cs="Montserrat"/>
                <w:b/>
                <w:bCs/>
              </w:rPr>
            </w:pPr>
            <w:r w:rsidRPr="77BDC2B8">
              <w:rPr>
                <w:rFonts w:ascii="Montserrat" w:eastAsia="Montserrat" w:hAnsi="Montserrat" w:cs="Montserrat"/>
                <w:b/>
                <w:bCs/>
              </w:rPr>
              <w:t>TIME</w:t>
            </w:r>
          </w:p>
        </w:tc>
        <w:tc>
          <w:tcPr>
            <w:tcW w:w="4215" w:type="dxa"/>
            <w:shd w:val="clear" w:color="auto" w:fill="E69B93"/>
          </w:tcPr>
          <w:p w14:paraId="5E712F87" w14:textId="310A8489" w:rsidR="34E4509F" w:rsidRDefault="398B80F3" w:rsidP="00F673BA">
            <w:pPr>
              <w:pStyle w:val="Body-Serif1stPara"/>
              <w:jc w:val="center"/>
              <w:rPr>
                <w:rFonts w:ascii="Montserrat" w:eastAsia="Montserrat" w:hAnsi="Montserrat" w:cs="Montserrat"/>
                <w:b/>
                <w:bCs/>
              </w:rPr>
            </w:pPr>
            <w:r w:rsidRPr="77BDC2B8">
              <w:rPr>
                <w:rFonts w:ascii="Montserrat" w:eastAsia="Montserrat" w:hAnsi="Montserrat" w:cs="Montserrat"/>
                <w:b/>
                <w:bCs/>
              </w:rPr>
              <w:t>SESSION</w:t>
            </w:r>
          </w:p>
        </w:tc>
        <w:tc>
          <w:tcPr>
            <w:tcW w:w="2665" w:type="dxa"/>
            <w:shd w:val="clear" w:color="auto" w:fill="E69B93"/>
          </w:tcPr>
          <w:p w14:paraId="55CA7CC9" w14:textId="5B0BA360" w:rsidR="34E4509F" w:rsidRDefault="538C8B04" w:rsidP="00F673BA">
            <w:pPr>
              <w:pStyle w:val="Body-Serif1stPara"/>
              <w:jc w:val="center"/>
              <w:rPr>
                <w:rFonts w:ascii="Montserrat" w:eastAsia="Montserrat" w:hAnsi="Montserrat" w:cs="Montserrat"/>
                <w:b/>
                <w:bCs/>
              </w:rPr>
            </w:pPr>
            <w:r w:rsidRPr="77BDC2B8">
              <w:rPr>
                <w:rFonts w:ascii="Montserrat" w:eastAsia="Montserrat" w:hAnsi="Montserrat" w:cs="Montserrat"/>
                <w:b/>
                <w:bCs/>
              </w:rPr>
              <w:t>LOCATION</w:t>
            </w:r>
          </w:p>
        </w:tc>
      </w:tr>
      <w:tr w:rsidR="34E4509F" w14:paraId="77061EA8" w14:textId="77777777" w:rsidTr="00F35C39">
        <w:trPr>
          <w:trHeight w:val="300"/>
          <w:jc w:val="center"/>
        </w:trPr>
        <w:tc>
          <w:tcPr>
            <w:tcW w:w="2025" w:type="dxa"/>
            <w:shd w:val="clear" w:color="auto" w:fill="auto"/>
          </w:tcPr>
          <w:p w14:paraId="6C90F7D2" w14:textId="74851C24" w:rsidR="60FC710A" w:rsidRDefault="1A15D905" w:rsidP="00F673BA">
            <w:pPr>
              <w:pStyle w:val="Body-Serif1stPara"/>
              <w:jc w:val="center"/>
              <w:rPr>
                <w:rFonts w:ascii="Montserrat" w:eastAsia="Montserrat" w:hAnsi="Montserrat" w:cs="Montserrat"/>
              </w:rPr>
            </w:pPr>
            <w:r w:rsidRPr="77BDC2B8">
              <w:rPr>
                <w:rFonts w:ascii="Montserrat" w:eastAsia="Montserrat" w:hAnsi="Montserrat" w:cs="Montserrat"/>
              </w:rPr>
              <w:t>12</w:t>
            </w:r>
            <w:r w:rsidR="0778832C" w:rsidRPr="77BDC2B8">
              <w:rPr>
                <w:rFonts w:ascii="Montserrat" w:eastAsia="Montserrat" w:hAnsi="Montserrat" w:cs="Montserrat"/>
              </w:rPr>
              <w:t>-12:15 p.m.</w:t>
            </w:r>
          </w:p>
        </w:tc>
        <w:tc>
          <w:tcPr>
            <w:tcW w:w="4215" w:type="dxa"/>
            <w:shd w:val="clear" w:color="auto" w:fill="auto"/>
          </w:tcPr>
          <w:p w14:paraId="3629881F" w14:textId="7D5E43B4" w:rsidR="34E4509F" w:rsidRDefault="0778832C" w:rsidP="00F673BA">
            <w:pPr>
              <w:pStyle w:val="Body-Serif1stPara"/>
              <w:jc w:val="center"/>
              <w:rPr>
                <w:rFonts w:ascii="Montserrat" w:eastAsia="Montserrat" w:hAnsi="Montserrat" w:cs="Montserrat"/>
              </w:rPr>
            </w:pPr>
            <w:r w:rsidRPr="77BDC2B8">
              <w:rPr>
                <w:rFonts w:ascii="Montserrat" w:eastAsia="Montserrat" w:hAnsi="Montserrat" w:cs="Montserrat"/>
              </w:rPr>
              <w:t>Welcome</w:t>
            </w:r>
          </w:p>
        </w:tc>
        <w:tc>
          <w:tcPr>
            <w:tcW w:w="2665" w:type="dxa"/>
            <w:shd w:val="clear" w:color="auto" w:fill="auto"/>
          </w:tcPr>
          <w:p w14:paraId="78175245" w14:textId="4F98CDE1" w:rsidR="34E4509F" w:rsidRDefault="40AADC32" w:rsidP="00F673BA">
            <w:pPr>
              <w:pStyle w:val="Body-Serif1stPara"/>
              <w:jc w:val="center"/>
              <w:rPr>
                <w:rFonts w:ascii="Montserrat" w:eastAsia="Montserrat" w:hAnsi="Montserrat" w:cs="Montserrat"/>
              </w:rPr>
            </w:pPr>
            <w:r w:rsidRPr="77BDC2B8">
              <w:rPr>
                <w:rFonts w:ascii="Montserrat" w:eastAsia="Montserrat" w:hAnsi="Montserrat" w:cs="Montserrat"/>
              </w:rPr>
              <w:t>Large Group</w:t>
            </w:r>
          </w:p>
        </w:tc>
      </w:tr>
      <w:tr w:rsidR="34E4509F" w14:paraId="2754AD6D" w14:textId="77777777" w:rsidTr="00F35C39">
        <w:trPr>
          <w:trHeight w:val="300"/>
          <w:jc w:val="center"/>
        </w:trPr>
        <w:tc>
          <w:tcPr>
            <w:tcW w:w="2025" w:type="dxa"/>
            <w:shd w:val="clear" w:color="auto" w:fill="auto"/>
          </w:tcPr>
          <w:p w14:paraId="2A52DEC9" w14:textId="31957BED" w:rsidR="34E4509F" w:rsidRDefault="0778832C" w:rsidP="00F673BA">
            <w:pPr>
              <w:pStyle w:val="Body-Serif1stPara"/>
              <w:jc w:val="center"/>
              <w:rPr>
                <w:rFonts w:ascii="Montserrat" w:eastAsia="Montserrat" w:hAnsi="Montserrat" w:cs="Montserrat"/>
              </w:rPr>
            </w:pPr>
            <w:r w:rsidRPr="77BDC2B8">
              <w:rPr>
                <w:rFonts w:ascii="Montserrat" w:eastAsia="Montserrat" w:hAnsi="Montserrat" w:cs="Montserrat"/>
              </w:rPr>
              <w:t>12:15-12:50 p.m.</w:t>
            </w:r>
          </w:p>
        </w:tc>
        <w:tc>
          <w:tcPr>
            <w:tcW w:w="4215" w:type="dxa"/>
            <w:shd w:val="clear" w:color="auto" w:fill="auto"/>
          </w:tcPr>
          <w:p w14:paraId="712F1446" w14:textId="43D3F59C" w:rsidR="34E4509F" w:rsidRDefault="0778832C" w:rsidP="00F673BA">
            <w:pPr>
              <w:pStyle w:val="Body-Serif1stPara"/>
              <w:jc w:val="center"/>
              <w:rPr>
                <w:rFonts w:ascii="Montserrat" w:eastAsia="Montserrat" w:hAnsi="Montserrat" w:cs="Montserrat"/>
              </w:rPr>
            </w:pPr>
            <w:r w:rsidRPr="77BDC2B8">
              <w:rPr>
                <w:rFonts w:ascii="Montserrat" w:eastAsia="Montserrat" w:hAnsi="Montserrat" w:cs="Montserrat"/>
              </w:rPr>
              <w:t>Opening Session</w:t>
            </w:r>
          </w:p>
        </w:tc>
        <w:tc>
          <w:tcPr>
            <w:tcW w:w="2665" w:type="dxa"/>
            <w:shd w:val="clear" w:color="auto" w:fill="auto"/>
          </w:tcPr>
          <w:p w14:paraId="2763DCF8" w14:textId="3C2DCCBC" w:rsidR="34E4509F" w:rsidRDefault="49FD4A59" w:rsidP="00F673BA">
            <w:pPr>
              <w:pStyle w:val="Body-Serif1stPara"/>
              <w:jc w:val="center"/>
              <w:rPr>
                <w:rFonts w:ascii="Montserrat" w:eastAsia="Montserrat" w:hAnsi="Montserrat" w:cs="Montserrat"/>
              </w:rPr>
            </w:pPr>
            <w:r w:rsidRPr="77BDC2B8">
              <w:rPr>
                <w:rFonts w:ascii="Montserrat" w:eastAsia="Montserrat" w:hAnsi="Montserrat" w:cs="Montserrat"/>
              </w:rPr>
              <w:t>Large Group</w:t>
            </w:r>
          </w:p>
        </w:tc>
      </w:tr>
      <w:tr w:rsidR="34E4509F" w14:paraId="68035A70" w14:textId="77777777" w:rsidTr="00F35C39">
        <w:trPr>
          <w:trHeight w:val="300"/>
          <w:jc w:val="center"/>
        </w:trPr>
        <w:tc>
          <w:tcPr>
            <w:tcW w:w="2025" w:type="dxa"/>
            <w:shd w:val="clear" w:color="auto" w:fill="auto"/>
          </w:tcPr>
          <w:p w14:paraId="62A5766A" w14:textId="4EC00DD6" w:rsidR="34E4509F" w:rsidRDefault="0778832C" w:rsidP="00F673BA">
            <w:pPr>
              <w:pStyle w:val="Body-Serif1stPara"/>
              <w:jc w:val="center"/>
              <w:rPr>
                <w:rFonts w:ascii="Montserrat" w:eastAsia="Montserrat" w:hAnsi="Montserrat" w:cs="Montserrat"/>
              </w:rPr>
            </w:pPr>
            <w:r w:rsidRPr="77BDC2B8">
              <w:rPr>
                <w:rFonts w:ascii="Montserrat" w:eastAsia="Montserrat" w:hAnsi="Montserrat" w:cs="Montserrat"/>
              </w:rPr>
              <w:t>12:50-12:55 p.m.</w:t>
            </w:r>
          </w:p>
        </w:tc>
        <w:tc>
          <w:tcPr>
            <w:tcW w:w="4215" w:type="dxa"/>
            <w:shd w:val="clear" w:color="auto" w:fill="auto"/>
          </w:tcPr>
          <w:p w14:paraId="10123C35" w14:textId="7DEA106E" w:rsidR="34E4509F" w:rsidRDefault="0778832C" w:rsidP="00F673BA">
            <w:pPr>
              <w:pStyle w:val="Body-Serif1stPara"/>
              <w:jc w:val="center"/>
              <w:rPr>
                <w:rFonts w:ascii="Montserrat" w:eastAsia="Montserrat" w:hAnsi="Montserrat" w:cs="Montserrat"/>
              </w:rPr>
            </w:pPr>
            <w:r w:rsidRPr="77BDC2B8">
              <w:rPr>
                <w:rFonts w:ascii="Montserrat" w:eastAsia="Montserrat" w:hAnsi="Montserrat" w:cs="Montserrat"/>
              </w:rPr>
              <w:t>Break</w:t>
            </w:r>
          </w:p>
        </w:tc>
        <w:tc>
          <w:tcPr>
            <w:tcW w:w="2665" w:type="dxa"/>
            <w:shd w:val="clear" w:color="auto" w:fill="auto"/>
          </w:tcPr>
          <w:p w14:paraId="008BB4FB" w14:textId="61EB67AE" w:rsidR="34E4509F" w:rsidRDefault="34E4509F" w:rsidP="00F673BA">
            <w:pPr>
              <w:pStyle w:val="Body-Serif1stPara"/>
              <w:jc w:val="center"/>
              <w:rPr>
                <w:rFonts w:ascii="Montserrat" w:eastAsia="Montserrat" w:hAnsi="Montserrat" w:cs="Montserrat"/>
              </w:rPr>
            </w:pPr>
          </w:p>
        </w:tc>
      </w:tr>
      <w:tr w:rsidR="34E4509F" w14:paraId="6277425A" w14:textId="77777777" w:rsidTr="00F35C39">
        <w:trPr>
          <w:trHeight w:val="300"/>
          <w:jc w:val="center"/>
        </w:trPr>
        <w:tc>
          <w:tcPr>
            <w:tcW w:w="2025" w:type="dxa"/>
            <w:shd w:val="clear" w:color="auto" w:fill="auto"/>
          </w:tcPr>
          <w:p w14:paraId="2D24AB7C" w14:textId="38DFA34F" w:rsidR="34E4509F" w:rsidRDefault="0778832C" w:rsidP="00F673BA">
            <w:pPr>
              <w:pStyle w:val="Body-Serif1stPara"/>
              <w:jc w:val="center"/>
              <w:rPr>
                <w:rFonts w:ascii="Montserrat" w:eastAsia="Montserrat" w:hAnsi="Montserrat" w:cs="Montserrat"/>
              </w:rPr>
            </w:pPr>
            <w:r w:rsidRPr="77BDC2B8">
              <w:rPr>
                <w:rFonts w:ascii="Montserrat" w:eastAsia="Montserrat" w:hAnsi="Montserrat" w:cs="Montserrat"/>
              </w:rPr>
              <w:t>12:55-1:</w:t>
            </w:r>
            <w:r w:rsidR="00B521EC">
              <w:rPr>
                <w:rFonts w:ascii="Montserrat" w:eastAsia="Montserrat" w:hAnsi="Montserrat" w:cs="Montserrat"/>
              </w:rPr>
              <w:t xml:space="preserve">10 </w:t>
            </w:r>
            <w:r w:rsidRPr="77BDC2B8">
              <w:rPr>
                <w:rFonts w:ascii="Montserrat" w:eastAsia="Montserrat" w:hAnsi="Montserrat" w:cs="Montserrat"/>
              </w:rPr>
              <w:t>p.m.</w:t>
            </w:r>
          </w:p>
        </w:tc>
        <w:tc>
          <w:tcPr>
            <w:tcW w:w="4215" w:type="dxa"/>
            <w:shd w:val="clear" w:color="auto" w:fill="auto"/>
          </w:tcPr>
          <w:p w14:paraId="1D692762" w14:textId="0CEA375C" w:rsidR="34E4509F" w:rsidRDefault="6FE54CD4" w:rsidP="00F673BA">
            <w:pPr>
              <w:pStyle w:val="Body-Serif1stPara"/>
              <w:jc w:val="center"/>
              <w:rPr>
                <w:rFonts w:ascii="Montserrat" w:eastAsia="Montserrat" w:hAnsi="Montserrat" w:cs="Montserrat"/>
              </w:rPr>
            </w:pPr>
            <w:r w:rsidRPr="77BDC2B8">
              <w:rPr>
                <w:rFonts w:ascii="Montserrat" w:eastAsia="Montserrat" w:hAnsi="Montserrat" w:cs="Montserrat"/>
              </w:rPr>
              <w:t>Recruitment Strategy &amp; Prep Week</w:t>
            </w:r>
          </w:p>
        </w:tc>
        <w:tc>
          <w:tcPr>
            <w:tcW w:w="2665" w:type="dxa"/>
            <w:shd w:val="clear" w:color="auto" w:fill="auto"/>
          </w:tcPr>
          <w:p w14:paraId="55D3BBCB" w14:textId="1631EFFE" w:rsidR="34E4509F" w:rsidRDefault="00270927" w:rsidP="00F673BA">
            <w:pPr>
              <w:pStyle w:val="Body-Serif1stPara"/>
              <w:jc w:val="center"/>
              <w:rPr>
                <w:rFonts w:ascii="Montserrat" w:eastAsia="Montserrat" w:hAnsi="Montserrat" w:cs="Montserrat"/>
              </w:rPr>
            </w:pPr>
            <w:r>
              <w:rPr>
                <w:rFonts w:ascii="Montserrat" w:eastAsia="Montserrat" w:hAnsi="Montserrat" w:cs="Montserrat"/>
              </w:rPr>
              <w:t>Whole Group</w:t>
            </w:r>
          </w:p>
        </w:tc>
      </w:tr>
      <w:tr w:rsidR="00270927" w14:paraId="1F3B7043" w14:textId="77777777" w:rsidTr="00F35C39">
        <w:trPr>
          <w:trHeight w:val="300"/>
          <w:jc w:val="center"/>
        </w:trPr>
        <w:tc>
          <w:tcPr>
            <w:tcW w:w="2025" w:type="dxa"/>
            <w:shd w:val="clear" w:color="auto" w:fill="auto"/>
          </w:tcPr>
          <w:p w14:paraId="657E0B65" w14:textId="7688DBFF" w:rsidR="00270927" w:rsidRPr="77BDC2B8" w:rsidRDefault="00B521EC" w:rsidP="00F673BA">
            <w:pPr>
              <w:pStyle w:val="Body-Serif1stPara"/>
              <w:jc w:val="center"/>
              <w:rPr>
                <w:rFonts w:ascii="Montserrat" w:eastAsia="Montserrat" w:hAnsi="Montserrat" w:cs="Montserrat"/>
              </w:rPr>
            </w:pPr>
            <w:r>
              <w:rPr>
                <w:rFonts w:ascii="Montserrat" w:eastAsia="Montserrat" w:hAnsi="Montserrat" w:cs="Montserrat"/>
              </w:rPr>
              <w:t>1:10-</w:t>
            </w:r>
            <w:r w:rsidR="002A28E3">
              <w:rPr>
                <w:rFonts w:ascii="Montserrat" w:eastAsia="Montserrat" w:hAnsi="Montserrat" w:cs="Montserrat"/>
              </w:rPr>
              <w:t>1:40 p.m.</w:t>
            </w:r>
          </w:p>
        </w:tc>
        <w:tc>
          <w:tcPr>
            <w:tcW w:w="4215" w:type="dxa"/>
            <w:shd w:val="clear" w:color="auto" w:fill="auto"/>
          </w:tcPr>
          <w:p w14:paraId="2F88105D" w14:textId="424901F3" w:rsidR="00270927" w:rsidRPr="77BDC2B8" w:rsidRDefault="002A28E3" w:rsidP="00F673BA">
            <w:pPr>
              <w:pStyle w:val="Body-Serif1stPara"/>
              <w:jc w:val="center"/>
              <w:rPr>
                <w:rFonts w:ascii="Montserrat" w:eastAsia="Montserrat" w:hAnsi="Montserrat" w:cs="Montserrat"/>
              </w:rPr>
            </w:pPr>
            <w:r>
              <w:rPr>
                <w:rFonts w:ascii="Montserrat" w:eastAsia="Montserrat" w:hAnsi="Montserrat" w:cs="Montserrat"/>
              </w:rPr>
              <w:t>Recruitment Strategy &amp; Prep Week</w:t>
            </w:r>
          </w:p>
        </w:tc>
        <w:tc>
          <w:tcPr>
            <w:tcW w:w="2665" w:type="dxa"/>
            <w:shd w:val="clear" w:color="auto" w:fill="auto"/>
          </w:tcPr>
          <w:p w14:paraId="11E87E21" w14:textId="7B6CBEB8" w:rsidR="00270927" w:rsidRDefault="002A28E3" w:rsidP="00F673BA">
            <w:pPr>
              <w:pStyle w:val="Body-Serif1stPara"/>
              <w:jc w:val="center"/>
              <w:rPr>
                <w:rFonts w:ascii="Montserrat" w:eastAsia="Montserrat" w:hAnsi="Montserrat" w:cs="Montserrat"/>
              </w:rPr>
            </w:pPr>
            <w:r>
              <w:rPr>
                <w:rFonts w:ascii="Montserrat" w:eastAsia="Montserrat" w:hAnsi="Montserrat" w:cs="Montserrat"/>
              </w:rPr>
              <w:t>Breakout Room</w:t>
            </w:r>
          </w:p>
        </w:tc>
      </w:tr>
      <w:tr w:rsidR="34E4509F" w14:paraId="1446E43D" w14:textId="77777777" w:rsidTr="00F35C39">
        <w:trPr>
          <w:trHeight w:val="300"/>
          <w:jc w:val="center"/>
        </w:trPr>
        <w:tc>
          <w:tcPr>
            <w:tcW w:w="2025" w:type="dxa"/>
            <w:shd w:val="clear" w:color="auto" w:fill="auto"/>
          </w:tcPr>
          <w:p w14:paraId="302F76F1" w14:textId="15DD8711" w:rsidR="34E4509F" w:rsidRDefault="5CFC9546" w:rsidP="00F673BA">
            <w:pPr>
              <w:pStyle w:val="Body-Serif1stPara"/>
              <w:jc w:val="center"/>
              <w:rPr>
                <w:rFonts w:ascii="Montserrat" w:eastAsia="Montserrat" w:hAnsi="Montserrat" w:cs="Montserrat"/>
              </w:rPr>
            </w:pPr>
            <w:r w:rsidRPr="77BDC2B8">
              <w:rPr>
                <w:rFonts w:ascii="Montserrat" w:eastAsia="Montserrat" w:hAnsi="Montserrat" w:cs="Montserrat"/>
              </w:rPr>
              <w:t>1:40-1:45 p.m.</w:t>
            </w:r>
          </w:p>
        </w:tc>
        <w:tc>
          <w:tcPr>
            <w:tcW w:w="4215" w:type="dxa"/>
            <w:shd w:val="clear" w:color="auto" w:fill="auto"/>
          </w:tcPr>
          <w:p w14:paraId="135462EE" w14:textId="16980F7B" w:rsidR="34E4509F" w:rsidRDefault="5CFC9546" w:rsidP="00F673BA">
            <w:pPr>
              <w:pStyle w:val="Body-Serif1stPara"/>
              <w:jc w:val="center"/>
              <w:rPr>
                <w:rFonts w:ascii="Montserrat" w:eastAsia="Montserrat" w:hAnsi="Montserrat" w:cs="Montserrat"/>
              </w:rPr>
            </w:pPr>
            <w:r w:rsidRPr="77BDC2B8">
              <w:rPr>
                <w:rFonts w:ascii="Montserrat" w:eastAsia="Montserrat" w:hAnsi="Montserrat" w:cs="Montserrat"/>
              </w:rPr>
              <w:t>Break</w:t>
            </w:r>
          </w:p>
        </w:tc>
        <w:tc>
          <w:tcPr>
            <w:tcW w:w="2665" w:type="dxa"/>
            <w:shd w:val="clear" w:color="auto" w:fill="auto"/>
          </w:tcPr>
          <w:p w14:paraId="61D5D385" w14:textId="61EB67AE" w:rsidR="34E4509F" w:rsidRDefault="34E4509F" w:rsidP="00F673BA">
            <w:pPr>
              <w:pStyle w:val="Body-Serif1stPara"/>
              <w:jc w:val="center"/>
              <w:rPr>
                <w:rFonts w:ascii="Montserrat" w:eastAsia="Montserrat" w:hAnsi="Montserrat" w:cs="Montserrat"/>
              </w:rPr>
            </w:pPr>
          </w:p>
        </w:tc>
      </w:tr>
      <w:tr w:rsidR="77BDC2B8" w14:paraId="5F21F5DB" w14:textId="77777777" w:rsidTr="00F35C39">
        <w:trPr>
          <w:trHeight w:val="300"/>
          <w:jc w:val="center"/>
        </w:trPr>
        <w:tc>
          <w:tcPr>
            <w:tcW w:w="2025" w:type="dxa"/>
            <w:shd w:val="clear" w:color="auto" w:fill="auto"/>
          </w:tcPr>
          <w:p w14:paraId="0064A40A" w14:textId="6E935224" w:rsidR="5CFC9546" w:rsidRDefault="5CFC9546" w:rsidP="00F673BA">
            <w:pPr>
              <w:pStyle w:val="Body-Serif1stPara"/>
              <w:jc w:val="center"/>
              <w:rPr>
                <w:rFonts w:ascii="Montserrat" w:eastAsia="Montserrat" w:hAnsi="Montserrat" w:cs="Montserrat"/>
              </w:rPr>
            </w:pPr>
            <w:r w:rsidRPr="77BDC2B8">
              <w:rPr>
                <w:rFonts w:ascii="Montserrat" w:eastAsia="Montserrat" w:hAnsi="Montserrat" w:cs="Montserrat"/>
              </w:rPr>
              <w:t>1:45-2:10 p.m.</w:t>
            </w:r>
          </w:p>
        </w:tc>
        <w:tc>
          <w:tcPr>
            <w:tcW w:w="4215" w:type="dxa"/>
            <w:shd w:val="clear" w:color="auto" w:fill="auto"/>
          </w:tcPr>
          <w:p w14:paraId="01736E76" w14:textId="09790398" w:rsidR="5CFC9546" w:rsidRDefault="5CFC9546" w:rsidP="00F673BA">
            <w:pPr>
              <w:pStyle w:val="Body-Serif1stPara"/>
              <w:jc w:val="center"/>
              <w:rPr>
                <w:rFonts w:ascii="Montserrat" w:eastAsia="Montserrat" w:hAnsi="Montserrat" w:cs="Montserrat"/>
              </w:rPr>
            </w:pPr>
            <w:r w:rsidRPr="77BDC2B8">
              <w:rPr>
                <w:rFonts w:ascii="Montserrat" w:eastAsia="Montserrat" w:hAnsi="Montserrat" w:cs="Montserrat"/>
              </w:rPr>
              <w:t>Branding, Marketing &amp; Storytelling</w:t>
            </w:r>
          </w:p>
        </w:tc>
        <w:tc>
          <w:tcPr>
            <w:tcW w:w="2665" w:type="dxa"/>
            <w:shd w:val="clear" w:color="auto" w:fill="auto"/>
          </w:tcPr>
          <w:p w14:paraId="27CAE7BA" w14:textId="32542C70" w:rsidR="5CFC9546" w:rsidRDefault="5CFC9546" w:rsidP="00F673BA">
            <w:pPr>
              <w:pStyle w:val="Body-Serif1stPara"/>
              <w:jc w:val="center"/>
              <w:rPr>
                <w:rFonts w:ascii="Montserrat" w:eastAsia="Montserrat" w:hAnsi="Montserrat" w:cs="Montserrat"/>
              </w:rPr>
            </w:pPr>
            <w:r w:rsidRPr="77BDC2B8">
              <w:rPr>
                <w:rFonts w:ascii="Montserrat" w:eastAsia="Montserrat" w:hAnsi="Montserrat" w:cs="Montserrat"/>
              </w:rPr>
              <w:t>Large Group</w:t>
            </w:r>
          </w:p>
        </w:tc>
      </w:tr>
      <w:tr w:rsidR="77BDC2B8" w14:paraId="4E040889" w14:textId="77777777" w:rsidTr="00F35C39">
        <w:trPr>
          <w:trHeight w:val="300"/>
          <w:jc w:val="center"/>
        </w:trPr>
        <w:tc>
          <w:tcPr>
            <w:tcW w:w="2025" w:type="dxa"/>
            <w:shd w:val="clear" w:color="auto" w:fill="auto"/>
          </w:tcPr>
          <w:p w14:paraId="071438E1" w14:textId="24C32D69" w:rsidR="5CFC9546" w:rsidRDefault="5CFC9546" w:rsidP="00F673BA">
            <w:pPr>
              <w:pStyle w:val="Body-Serif1stPara"/>
              <w:jc w:val="center"/>
              <w:rPr>
                <w:rFonts w:ascii="Montserrat" w:eastAsia="Montserrat" w:hAnsi="Montserrat" w:cs="Montserrat"/>
              </w:rPr>
            </w:pPr>
            <w:r w:rsidRPr="77BDC2B8">
              <w:rPr>
                <w:rFonts w:ascii="Montserrat" w:eastAsia="Montserrat" w:hAnsi="Montserrat" w:cs="Montserrat"/>
              </w:rPr>
              <w:t>2:10-2:30 p.m.</w:t>
            </w:r>
          </w:p>
        </w:tc>
        <w:tc>
          <w:tcPr>
            <w:tcW w:w="4215" w:type="dxa"/>
            <w:shd w:val="clear" w:color="auto" w:fill="auto"/>
          </w:tcPr>
          <w:p w14:paraId="7F32B8C3" w14:textId="58AD45C3" w:rsidR="5CFC9546" w:rsidRDefault="5CFC9546" w:rsidP="00F673BA">
            <w:pPr>
              <w:pStyle w:val="Body-Serif1stPara"/>
              <w:jc w:val="center"/>
              <w:rPr>
                <w:rFonts w:ascii="Montserrat" w:eastAsia="Montserrat" w:hAnsi="Montserrat" w:cs="Montserrat"/>
              </w:rPr>
            </w:pPr>
            <w:r w:rsidRPr="77BDC2B8">
              <w:rPr>
                <w:rFonts w:ascii="Montserrat" w:eastAsia="Montserrat" w:hAnsi="Montserrat" w:cs="Montserrat"/>
              </w:rPr>
              <w:t>Continuous Open Bidding (COB)</w:t>
            </w:r>
          </w:p>
        </w:tc>
        <w:tc>
          <w:tcPr>
            <w:tcW w:w="2665" w:type="dxa"/>
            <w:shd w:val="clear" w:color="auto" w:fill="auto"/>
          </w:tcPr>
          <w:p w14:paraId="6D796B7C" w14:textId="04460D0D" w:rsidR="5CFC9546" w:rsidRDefault="5CFC9546" w:rsidP="00F673BA">
            <w:pPr>
              <w:pStyle w:val="Body-Serif1stPara"/>
              <w:jc w:val="center"/>
              <w:rPr>
                <w:rFonts w:ascii="Montserrat" w:eastAsia="Montserrat" w:hAnsi="Montserrat" w:cs="Montserrat"/>
              </w:rPr>
            </w:pPr>
            <w:r w:rsidRPr="77BDC2B8">
              <w:rPr>
                <w:rFonts w:ascii="Montserrat" w:eastAsia="Montserrat" w:hAnsi="Montserrat" w:cs="Montserrat"/>
              </w:rPr>
              <w:t>Large Group</w:t>
            </w:r>
          </w:p>
        </w:tc>
      </w:tr>
      <w:tr w:rsidR="77BDC2B8" w14:paraId="629486D2" w14:textId="77777777" w:rsidTr="00F35C39">
        <w:trPr>
          <w:trHeight w:val="300"/>
          <w:jc w:val="center"/>
        </w:trPr>
        <w:tc>
          <w:tcPr>
            <w:tcW w:w="2025" w:type="dxa"/>
            <w:shd w:val="clear" w:color="auto" w:fill="auto"/>
          </w:tcPr>
          <w:p w14:paraId="09793401" w14:textId="6EB1D235" w:rsidR="5CFC9546" w:rsidRDefault="5CFC9546" w:rsidP="00F673BA">
            <w:pPr>
              <w:pStyle w:val="Body-Serif1stPara"/>
              <w:jc w:val="center"/>
              <w:rPr>
                <w:rFonts w:ascii="Montserrat" w:eastAsia="Montserrat" w:hAnsi="Montserrat" w:cs="Montserrat"/>
              </w:rPr>
            </w:pPr>
            <w:r w:rsidRPr="77BDC2B8">
              <w:rPr>
                <w:rFonts w:ascii="Montserrat" w:eastAsia="Montserrat" w:hAnsi="Montserrat" w:cs="Montserrat"/>
              </w:rPr>
              <w:t>2:30-3:10 p.m.</w:t>
            </w:r>
          </w:p>
        </w:tc>
        <w:tc>
          <w:tcPr>
            <w:tcW w:w="4215" w:type="dxa"/>
            <w:shd w:val="clear" w:color="auto" w:fill="auto"/>
          </w:tcPr>
          <w:p w14:paraId="7986F91F" w14:textId="0CD0346F" w:rsidR="5CFC9546" w:rsidRDefault="5CFC9546" w:rsidP="00F673BA">
            <w:pPr>
              <w:pStyle w:val="Body-Serif1stPara"/>
              <w:jc w:val="center"/>
              <w:rPr>
                <w:rFonts w:ascii="Montserrat" w:eastAsia="Montserrat" w:hAnsi="Montserrat" w:cs="Montserrat"/>
              </w:rPr>
            </w:pPr>
            <w:r w:rsidRPr="77BDC2B8">
              <w:rPr>
                <w:rFonts w:ascii="Montserrat" w:eastAsia="Montserrat" w:hAnsi="Montserrat" w:cs="Montserrat"/>
              </w:rPr>
              <w:t>COB Planning</w:t>
            </w:r>
          </w:p>
        </w:tc>
        <w:tc>
          <w:tcPr>
            <w:tcW w:w="2665" w:type="dxa"/>
            <w:shd w:val="clear" w:color="auto" w:fill="auto"/>
          </w:tcPr>
          <w:p w14:paraId="4FEAD4B3" w14:textId="3CC4D4C6" w:rsidR="5CFC9546" w:rsidRDefault="5CFC9546" w:rsidP="00F673BA">
            <w:pPr>
              <w:pStyle w:val="Body-Serif1stPara"/>
              <w:jc w:val="center"/>
              <w:rPr>
                <w:rFonts w:ascii="Montserrat" w:eastAsia="Montserrat" w:hAnsi="Montserrat" w:cs="Montserrat"/>
              </w:rPr>
            </w:pPr>
            <w:r w:rsidRPr="77BDC2B8">
              <w:rPr>
                <w:rFonts w:ascii="Montserrat" w:eastAsia="Montserrat" w:hAnsi="Montserrat" w:cs="Montserrat"/>
              </w:rPr>
              <w:t>Breakout Room</w:t>
            </w:r>
          </w:p>
        </w:tc>
      </w:tr>
      <w:tr w:rsidR="77BDC2B8" w14:paraId="07C8390D" w14:textId="77777777" w:rsidTr="00F35C39">
        <w:trPr>
          <w:trHeight w:val="300"/>
          <w:jc w:val="center"/>
        </w:trPr>
        <w:tc>
          <w:tcPr>
            <w:tcW w:w="2025" w:type="dxa"/>
            <w:shd w:val="clear" w:color="auto" w:fill="auto"/>
          </w:tcPr>
          <w:p w14:paraId="0FCD54CC" w14:textId="36DA3CE1" w:rsidR="5CFC9546" w:rsidRDefault="5CFC9546" w:rsidP="00F673BA">
            <w:pPr>
              <w:pStyle w:val="Body-Serif1stPara"/>
              <w:jc w:val="center"/>
              <w:rPr>
                <w:rFonts w:ascii="Montserrat" w:eastAsia="Montserrat" w:hAnsi="Montserrat" w:cs="Montserrat"/>
              </w:rPr>
            </w:pPr>
            <w:r w:rsidRPr="77BDC2B8">
              <w:rPr>
                <w:rFonts w:ascii="Montserrat" w:eastAsia="Montserrat" w:hAnsi="Montserrat" w:cs="Montserrat"/>
              </w:rPr>
              <w:t>3:10-3:15 p.m.</w:t>
            </w:r>
          </w:p>
        </w:tc>
        <w:tc>
          <w:tcPr>
            <w:tcW w:w="4215" w:type="dxa"/>
            <w:shd w:val="clear" w:color="auto" w:fill="auto"/>
          </w:tcPr>
          <w:p w14:paraId="3340A87D" w14:textId="1D6DBA88" w:rsidR="5CFC9546" w:rsidRDefault="5CFC9546" w:rsidP="00F673BA">
            <w:pPr>
              <w:pStyle w:val="Body-Serif1stPara"/>
              <w:jc w:val="center"/>
              <w:rPr>
                <w:rFonts w:ascii="Montserrat" w:eastAsia="Montserrat" w:hAnsi="Montserrat" w:cs="Montserrat"/>
              </w:rPr>
            </w:pPr>
            <w:r w:rsidRPr="77BDC2B8">
              <w:rPr>
                <w:rFonts w:ascii="Montserrat" w:eastAsia="Montserrat" w:hAnsi="Montserrat" w:cs="Montserrat"/>
              </w:rPr>
              <w:t>Break</w:t>
            </w:r>
          </w:p>
        </w:tc>
        <w:tc>
          <w:tcPr>
            <w:tcW w:w="2665" w:type="dxa"/>
            <w:shd w:val="clear" w:color="auto" w:fill="auto"/>
          </w:tcPr>
          <w:p w14:paraId="62B30081" w14:textId="1F0D0CEE" w:rsidR="77BDC2B8" w:rsidRDefault="77BDC2B8" w:rsidP="00F673BA">
            <w:pPr>
              <w:pStyle w:val="Body-Serif1stPara"/>
              <w:jc w:val="center"/>
              <w:rPr>
                <w:rFonts w:ascii="Montserrat" w:eastAsia="Montserrat" w:hAnsi="Montserrat" w:cs="Montserrat"/>
              </w:rPr>
            </w:pPr>
          </w:p>
        </w:tc>
      </w:tr>
      <w:tr w:rsidR="77BDC2B8" w14:paraId="6735C368" w14:textId="77777777" w:rsidTr="00F35C39">
        <w:trPr>
          <w:trHeight w:val="300"/>
          <w:jc w:val="center"/>
        </w:trPr>
        <w:tc>
          <w:tcPr>
            <w:tcW w:w="2025" w:type="dxa"/>
            <w:shd w:val="clear" w:color="auto" w:fill="auto"/>
          </w:tcPr>
          <w:p w14:paraId="10EEBC84" w14:textId="6D5E66DE" w:rsidR="5CFC9546" w:rsidRDefault="5CFC9546" w:rsidP="00F673BA">
            <w:pPr>
              <w:pStyle w:val="Body-Serif1stPara"/>
              <w:jc w:val="center"/>
              <w:rPr>
                <w:rFonts w:ascii="Montserrat" w:eastAsia="Montserrat" w:hAnsi="Montserrat" w:cs="Montserrat"/>
              </w:rPr>
            </w:pPr>
            <w:r w:rsidRPr="77BDC2B8">
              <w:rPr>
                <w:rFonts w:ascii="Montserrat" w:eastAsia="Montserrat" w:hAnsi="Montserrat" w:cs="Montserrat"/>
              </w:rPr>
              <w:t>3:15-3:50 p.m.</w:t>
            </w:r>
          </w:p>
        </w:tc>
        <w:tc>
          <w:tcPr>
            <w:tcW w:w="4215" w:type="dxa"/>
            <w:shd w:val="clear" w:color="auto" w:fill="auto"/>
          </w:tcPr>
          <w:p w14:paraId="5928FCF2" w14:textId="3521816C" w:rsidR="5CFC9546" w:rsidRDefault="5CFC9546" w:rsidP="00F673BA">
            <w:pPr>
              <w:pStyle w:val="Body-Serif1stPara"/>
              <w:jc w:val="center"/>
              <w:rPr>
                <w:rFonts w:ascii="Montserrat" w:eastAsia="Montserrat" w:hAnsi="Montserrat" w:cs="Montserrat"/>
              </w:rPr>
            </w:pPr>
            <w:r w:rsidRPr="77BDC2B8">
              <w:rPr>
                <w:rFonts w:ascii="Montserrat" w:eastAsia="Montserrat" w:hAnsi="Montserrat" w:cs="Montserrat"/>
              </w:rPr>
              <w:t>Calendar Planning &amp; Action Steps</w:t>
            </w:r>
          </w:p>
        </w:tc>
        <w:tc>
          <w:tcPr>
            <w:tcW w:w="2665" w:type="dxa"/>
            <w:shd w:val="clear" w:color="auto" w:fill="auto"/>
          </w:tcPr>
          <w:p w14:paraId="28C1DEC4" w14:textId="060CAF72" w:rsidR="5CFC9546" w:rsidRDefault="5CFC9546" w:rsidP="00F673BA">
            <w:pPr>
              <w:pStyle w:val="Body-Serif1stPara"/>
              <w:jc w:val="center"/>
              <w:rPr>
                <w:rFonts w:ascii="Montserrat" w:eastAsia="Montserrat" w:hAnsi="Montserrat" w:cs="Montserrat"/>
              </w:rPr>
            </w:pPr>
            <w:r w:rsidRPr="77BDC2B8">
              <w:rPr>
                <w:rFonts w:ascii="Montserrat" w:eastAsia="Montserrat" w:hAnsi="Montserrat" w:cs="Montserrat"/>
              </w:rPr>
              <w:t>Large Group</w:t>
            </w:r>
          </w:p>
        </w:tc>
      </w:tr>
      <w:tr w:rsidR="77BDC2B8" w14:paraId="4AF207F0" w14:textId="77777777" w:rsidTr="00F35C39">
        <w:trPr>
          <w:trHeight w:val="300"/>
          <w:jc w:val="center"/>
        </w:trPr>
        <w:tc>
          <w:tcPr>
            <w:tcW w:w="2025" w:type="dxa"/>
            <w:shd w:val="clear" w:color="auto" w:fill="auto"/>
          </w:tcPr>
          <w:p w14:paraId="1E8B1B9E" w14:textId="599D3866" w:rsidR="5CFC9546" w:rsidRDefault="5CFC9546" w:rsidP="00F673BA">
            <w:pPr>
              <w:pStyle w:val="Body-Serif1stPara"/>
              <w:jc w:val="center"/>
              <w:rPr>
                <w:rFonts w:ascii="Montserrat" w:eastAsia="Montserrat" w:hAnsi="Montserrat" w:cs="Montserrat"/>
              </w:rPr>
            </w:pPr>
            <w:r w:rsidRPr="77BDC2B8">
              <w:rPr>
                <w:rFonts w:ascii="Montserrat" w:eastAsia="Montserrat" w:hAnsi="Montserrat" w:cs="Montserrat"/>
              </w:rPr>
              <w:t>3:50-4 p.m.</w:t>
            </w:r>
          </w:p>
        </w:tc>
        <w:tc>
          <w:tcPr>
            <w:tcW w:w="4215" w:type="dxa"/>
            <w:shd w:val="clear" w:color="auto" w:fill="auto"/>
          </w:tcPr>
          <w:p w14:paraId="61FA498F" w14:textId="4658807E" w:rsidR="5CFC9546" w:rsidRDefault="5CFC9546" w:rsidP="00F673BA">
            <w:pPr>
              <w:pStyle w:val="Body-Serif1stPara"/>
              <w:jc w:val="center"/>
              <w:rPr>
                <w:rFonts w:ascii="Montserrat" w:eastAsia="Montserrat" w:hAnsi="Montserrat" w:cs="Montserrat"/>
              </w:rPr>
            </w:pPr>
            <w:r w:rsidRPr="77BDC2B8">
              <w:rPr>
                <w:rFonts w:ascii="Montserrat" w:eastAsia="Montserrat" w:hAnsi="Montserrat" w:cs="Montserrat"/>
              </w:rPr>
              <w:t>Closing</w:t>
            </w:r>
          </w:p>
        </w:tc>
        <w:tc>
          <w:tcPr>
            <w:tcW w:w="2665" w:type="dxa"/>
            <w:shd w:val="clear" w:color="auto" w:fill="auto"/>
          </w:tcPr>
          <w:p w14:paraId="4A6AD875" w14:textId="404DC9BF" w:rsidR="5CFC9546" w:rsidRDefault="5CFC9546" w:rsidP="00F673BA">
            <w:pPr>
              <w:pStyle w:val="Body-Serif1stPara"/>
              <w:jc w:val="center"/>
              <w:rPr>
                <w:rFonts w:ascii="Montserrat" w:eastAsia="Montserrat" w:hAnsi="Montserrat" w:cs="Montserrat"/>
              </w:rPr>
            </w:pPr>
            <w:r w:rsidRPr="77BDC2B8">
              <w:rPr>
                <w:rFonts w:ascii="Montserrat" w:eastAsia="Montserrat" w:hAnsi="Montserrat" w:cs="Montserrat"/>
              </w:rPr>
              <w:t>Large Group</w:t>
            </w:r>
          </w:p>
        </w:tc>
      </w:tr>
    </w:tbl>
    <w:p w14:paraId="329F0AB6" w14:textId="62E5DB1B" w:rsidR="34E4509F" w:rsidRDefault="34E4509F" w:rsidP="77BDC2B8">
      <w:pPr>
        <w:pStyle w:val="Body-Serif1stPara"/>
        <w:spacing w:line="216" w:lineRule="auto"/>
        <w:rPr>
          <w:rFonts w:ascii="Montserrat" w:eastAsia="Montserrat" w:hAnsi="Montserrat" w:cs="Montserrat"/>
          <w:i/>
          <w:iCs/>
        </w:rPr>
      </w:pPr>
      <w:r>
        <w:br/>
      </w:r>
      <w:r w:rsidR="00D931B5">
        <w:rPr>
          <w:rFonts w:ascii="Montserrat" w:eastAsia="Montserrat" w:hAnsi="Montserrat" w:cs="Montserrat"/>
          <w:i/>
          <w:iCs/>
        </w:rPr>
        <w:t>All t</w:t>
      </w:r>
      <w:r w:rsidR="2872A957" w:rsidRPr="77BDC2B8">
        <w:rPr>
          <w:rFonts w:ascii="Montserrat" w:eastAsia="Montserrat" w:hAnsi="Montserrat" w:cs="Montserrat"/>
          <w:i/>
          <w:iCs/>
        </w:rPr>
        <w:t xml:space="preserve">imes are listed in Eastern </w:t>
      </w:r>
      <w:r w:rsidR="353FD61F" w:rsidRPr="77BDC2B8">
        <w:rPr>
          <w:rFonts w:ascii="Montserrat" w:eastAsia="Montserrat" w:hAnsi="Montserrat" w:cs="Montserrat"/>
          <w:i/>
          <w:iCs/>
        </w:rPr>
        <w:t>Time</w:t>
      </w:r>
      <w:r w:rsidR="00D931B5">
        <w:rPr>
          <w:rFonts w:ascii="Montserrat" w:eastAsia="Montserrat" w:hAnsi="Montserrat" w:cs="Montserrat"/>
          <w:i/>
          <w:iCs/>
        </w:rPr>
        <w:t>.</w:t>
      </w:r>
      <w:r w:rsidR="353FD61F" w:rsidRPr="77BDC2B8">
        <w:rPr>
          <w:rFonts w:ascii="Montserrat" w:eastAsia="Montserrat" w:hAnsi="Montserrat" w:cs="Montserrat"/>
          <w:i/>
          <w:iCs/>
        </w:rPr>
        <w:t xml:space="preserve"> </w:t>
      </w:r>
    </w:p>
    <w:p w14:paraId="3D95568D" w14:textId="08CF1FCA" w:rsidR="77BDC2B8" w:rsidRPr="005D2FAA" w:rsidRDefault="77BDC2B8">
      <w:pPr>
        <w:rPr>
          <w:rStyle w:val="Hyperlink"/>
        </w:rPr>
      </w:pPr>
      <w:r>
        <w:br w:type="page"/>
      </w:r>
    </w:p>
    <w:p w14:paraId="1BC27794" w14:textId="78ABA177" w:rsidR="77BDC2B8" w:rsidRPr="00F673BA" w:rsidRDefault="05B257E8" w:rsidP="006E2408">
      <w:pPr>
        <w:pStyle w:val="Heading1"/>
      </w:pPr>
      <w:r w:rsidRPr="00F673BA">
        <w:t>Delta Gamma Support</w:t>
      </w:r>
    </w:p>
    <w:p w14:paraId="52C4A7BB" w14:textId="40F6B4DA" w:rsidR="7CCAFD60" w:rsidRPr="00B9173A" w:rsidRDefault="7CCAFD60" w:rsidP="77BDC2B8">
      <w:pPr>
        <w:spacing w:line="216" w:lineRule="auto"/>
        <w:rPr>
          <w:rFonts w:ascii="Montserrat" w:eastAsia="Montserrat" w:hAnsi="Montserrat" w:cs="Montserrat"/>
          <w:sz w:val="22"/>
          <w:szCs w:val="22"/>
        </w:rPr>
      </w:pPr>
      <w:r w:rsidRPr="00B9173A">
        <w:rPr>
          <w:rFonts w:ascii="Montserrat" w:eastAsia="Montserrat" w:hAnsi="Montserrat" w:cs="Montserrat"/>
          <w:sz w:val="22"/>
          <w:szCs w:val="22"/>
        </w:rPr>
        <w:t xml:space="preserve">Beginning July 2023, these alumnae will be </w:t>
      </w:r>
      <w:r w:rsidR="580CFD5B" w:rsidRPr="00B9173A">
        <w:rPr>
          <w:rFonts w:ascii="Montserrat" w:eastAsia="Montserrat" w:hAnsi="Montserrat" w:cs="Montserrat"/>
          <w:sz w:val="22"/>
          <w:szCs w:val="22"/>
        </w:rPr>
        <w:t xml:space="preserve">your point of contact for additional membership support. Your </w:t>
      </w:r>
      <w:r w:rsidR="00F673BA" w:rsidRPr="00B9173A">
        <w:rPr>
          <w:rFonts w:ascii="Montserrat" w:eastAsia="Montserrat" w:hAnsi="Montserrat" w:cs="Montserrat"/>
          <w:sz w:val="22"/>
          <w:szCs w:val="22"/>
        </w:rPr>
        <w:t>Regional Collegiate Recruitment Specialist (</w:t>
      </w:r>
      <w:r w:rsidR="580CFD5B" w:rsidRPr="00B9173A">
        <w:rPr>
          <w:rFonts w:ascii="Montserrat" w:eastAsia="Montserrat" w:hAnsi="Montserrat" w:cs="Montserrat"/>
          <w:sz w:val="22"/>
          <w:szCs w:val="22"/>
        </w:rPr>
        <w:t>RCRS</w:t>
      </w:r>
      <w:r w:rsidR="00F673BA" w:rsidRPr="00B9173A">
        <w:rPr>
          <w:rFonts w:ascii="Montserrat" w:eastAsia="Montserrat" w:hAnsi="Montserrat" w:cs="Montserrat"/>
          <w:sz w:val="22"/>
          <w:szCs w:val="22"/>
        </w:rPr>
        <w:t>)</w:t>
      </w:r>
      <w:r w:rsidR="003D0751" w:rsidRPr="00B9173A">
        <w:rPr>
          <w:rFonts w:ascii="Montserrat" w:eastAsia="Montserrat" w:hAnsi="Montserrat" w:cs="Montserrat"/>
          <w:sz w:val="22"/>
          <w:szCs w:val="22"/>
        </w:rPr>
        <w:t xml:space="preserve">, </w:t>
      </w:r>
      <w:commentRangeStart w:id="0"/>
      <w:r w:rsidR="003D0751" w:rsidRPr="00B9173A">
        <w:rPr>
          <w:rFonts w:ascii="Montserrat" w:eastAsia="Montserrat" w:hAnsi="Montserrat" w:cs="Montserrat"/>
          <w:sz w:val="22"/>
          <w:szCs w:val="22"/>
        </w:rPr>
        <w:t>Collegiate Recruitment Consultant (</w:t>
      </w:r>
      <w:r w:rsidR="580CFD5B" w:rsidRPr="00B9173A">
        <w:rPr>
          <w:rFonts w:ascii="Montserrat" w:eastAsia="Montserrat" w:hAnsi="Montserrat" w:cs="Montserrat"/>
          <w:sz w:val="22"/>
          <w:szCs w:val="22"/>
        </w:rPr>
        <w:t>CRC</w:t>
      </w:r>
      <w:r w:rsidR="003D0751" w:rsidRPr="00B9173A">
        <w:rPr>
          <w:rFonts w:ascii="Montserrat" w:eastAsia="Montserrat" w:hAnsi="Montserrat" w:cs="Montserrat"/>
          <w:sz w:val="22"/>
          <w:szCs w:val="22"/>
        </w:rPr>
        <w:t xml:space="preserve">) </w:t>
      </w:r>
      <w:commentRangeEnd w:id="0"/>
      <w:r w:rsidR="00E11EFC" w:rsidRPr="00B9173A">
        <w:rPr>
          <w:rStyle w:val="CommentReference"/>
          <w:sz w:val="22"/>
          <w:szCs w:val="22"/>
        </w:rPr>
        <w:commentReference w:id="0"/>
      </w:r>
      <w:r w:rsidR="003D0751" w:rsidRPr="00B9173A">
        <w:rPr>
          <w:rFonts w:ascii="Montserrat" w:eastAsia="Montserrat" w:hAnsi="Montserrat" w:cs="Montserrat"/>
          <w:sz w:val="22"/>
          <w:szCs w:val="22"/>
        </w:rPr>
        <w:t>or New Chapter Recruitment Coordinator (</w:t>
      </w:r>
      <w:r w:rsidR="580CFD5B" w:rsidRPr="00B9173A">
        <w:rPr>
          <w:rFonts w:ascii="Montserrat" w:eastAsia="Montserrat" w:hAnsi="Montserrat" w:cs="Montserrat"/>
          <w:sz w:val="22"/>
          <w:szCs w:val="22"/>
        </w:rPr>
        <w:t>NCRC</w:t>
      </w:r>
      <w:r w:rsidR="003D0751" w:rsidRPr="00B9173A">
        <w:rPr>
          <w:rFonts w:ascii="Montserrat" w:eastAsia="Montserrat" w:hAnsi="Montserrat" w:cs="Montserrat"/>
          <w:sz w:val="22"/>
          <w:szCs w:val="22"/>
        </w:rPr>
        <w:t>)</w:t>
      </w:r>
      <w:r w:rsidR="580CFD5B" w:rsidRPr="00B9173A">
        <w:rPr>
          <w:rFonts w:ascii="Montserrat" w:eastAsia="Montserrat" w:hAnsi="Montserrat" w:cs="Montserrat"/>
          <w:sz w:val="22"/>
          <w:szCs w:val="22"/>
        </w:rPr>
        <w:t xml:space="preserve"> will guide you in a pre-recruitment call and stay in touch with your recruitment progress. </w:t>
      </w:r>
    </w:p>
    <w:p w14:paraId="568F883C" w14:textId="6D83E591" w:rsidR="34E4509F" w:rsidRPr="00B9173A" w:rsidRDefault="34E4509F" w:rsidP="77BDC2B8">
      <w:pPr>
        <w:spacing w:line="216" w:lineRule="auto"/>
        <w:rPr>
          <w:rFonts w:ascii="Montserrat" w:eastAsia="Montserrat" w:hAnsi="Montserrat" w:cs="Montserrat"/>
          <w:sz w:val="22"/>
          <w:szCs w:val="22"/>
        </w:rPr>
      </w:pPr>
    </w:p>
    <w:p w14:paraId="57EFC455" w14:textId="088617F3" w:rsidR="7D83FA3B" w:rsidRPr="00B9173A" w:rsidRDefault="0E296CBF" w:rsidP="0E8FF64E">
      <w:pPr>
        <w:spacing w:line="216" w:lineRule="auto"/>
        <w:rPr>
          <w:rFonts w:ascii="Montserrat" w:eastAsia="Montserrat" w:hAnsi="Montserrat" w:cs="Montserrat"/>
          <w:b/>
          <w:bCs/>
          <w:color w:val="00205B"/>
          <w:sz w:val="22"/>
          <w:szCs w:val="22"/>
        </w:rPr>
      </w:pPr>
      <w:r w:rsidRPr="00B9173A">
        <w:rPr>
          <w:rFonts w:ascii="Montserrat" w:eastAsia="Montserrat" w:hAnsi="Montserrat" w:cs="Montserrat"/>
          <w:b/>
          <w:bCs/>
          <w:color w:val="00205B"/>
          <w:sz w:val="22"/>
          <w:szCs w:val="22"/>
        </w:rPr>
        <w:t xml:space="preserve">Regional Collegiate Recruitment Specialist </w:t>
      </w:r>
      <w:r w:rsidR="334AFE31" w:rsidRPr="00B9173A">
        <w:rPr>
          <w:rFonts w:ascii="Montserrat" w:eastAsia="Montserrat" w:hAnsi="Montserrat" w:cs="Montserrat"/>
          <w:b/>
          <w:bCs/>
          <w:color w:val="00205B"/>
          <w:sz w:val="22"/>
          <w:szCs w:val="22"/>
        </w:rPr>
        <w:t>(RCRS)</w:t>
      </w:r>
    </w:p>
    <w:p w14:paraId="5C26786E" w14:textId="1CC9FEA4" w:rsidR="6C18E6A3" w:rsidRPr="00B9173A" w:rsidRDefault="1A1CB1C8" w:rsidP="77BDC2B8">
      <w:pPr>
        <w:spacing w:line="216" w:lineRule="auto"/>
        <w:rPr>
          <w:rFonts w:ascii="Montserrat" w:eastAsia="Montserrat" w:hAnsi="Montserrat" w:cs="Montserrat"/>
          <w:sz w:val="22"/>
          <w:szCs w:val="22"/>
        </w:rPr>
      </w:pPr>
      <w:r w:rsidRPr="00B9173A">
        <w:rPr>
          <w:rFonts w:ascii="Montserrat" w:eastAsia="Montserrat" w:hAnsi="Montserrat" w:cs="Montserrat"/>
          <w:sz w:val="22"/>
          <w:szCs w:val="22"/>
        </w:rPr>
        <w:t>Region 1 (CT, DE, MA, ME, NH, NJ, NY, ON, PA, QC, RI, UK, VT)</w:t>
      </w:r>
    </w:p>
    <w:p w14:paraId="7827DA9A" w14:textId="686DA7F3" w:rsidR="6C18E6A3" w:rsidRPr="00B9173A" w:rsidRDefault="309031D7" w:rsidP="77BDC2B8">
      <w:pPr>
        <w:spacing w:line="216" w:lineRule="auto"/>
        <w:rPr>
          <w:rFonts w:ascii="Montserrat" w:eastAsia="Montserrat" w:hAnsi="Montserrat" w:cs="Montserrat"/>
          <w:sz w:val="22"/>
          <w:szCs w:val="22"/>
        </w:rPr>
      </w:pPr>
      <w:r w:rsidRPr="00B9173A">
        <w:rPr>
          <w:rFonts w:ascii="Montserrat" w:eastAsia="Montserrat" w:hAnsi="Montserrat" w:cs="Montserrat"/>
          <w:sz w:val="22"/>
          <w:szCs w:val="22"/>
        </w:rPr>
        <w:t xml:space="preserve">Kennedy Bennett, Epsilon Psi-Rutgers, </w:t>
      </w:r>
      <w:hyperlink r:id="rId18">
        <w:r w:rsidRPr="00B9173A">
          <w:rPr>
            <w:rStyle w:val="Hyperlink"/>
            <w:rFonts w:ascii="Montserrat" w:eastAsia="Montserrat" w:hAnsi="Montserrat" w:cs="Montserrat"/>
            <w:sz w:val="22"/>
            <w:szCs w:val="22"/>
          </w:rPr>
          <w:t>RCRS1@deltagamma.org</w:t>
        </w:r>
      </w:hyperlink>
      <w:r w:rsidRPr="00B9173A">
        <w:rPr>
          <w:rFonts w:ascii="Montserrat" w:eastAsia="Montserrat" w:hAnsi="Montserrat" w:cs="Montserrat"/>
          <w:sz w:val="22"/>
          <w:szCs w:val="22"/>
        </w:rPr>
        <w:t xml:space="preserve"> </w:t>
      </w:r>
    </w:p>
    <w:p w14:paraId="28EA4801" w14:textId="6EA65261" w:rsidR="10BB2695" w:rsidRPr="00B9173A" w:rsidRDefault="10BB2695" w:rsidP="10BB2695">
      <w:pPr>
        <w:spacing w:line="216" w:lineRule="auto"/>
        <w:rPr>
          <w:rFonts w:ascii="Montserrat" w:eastAsia="Montserrat" w:hAnsi="Montserrat" w:cs="Montserrat"/>
          <w:sz w:val="22"/>
          <w:szCs w:val="22"/>
        </w:rPr>
      </w:pPr>
    </w:p>
    <w:p w14:paraId="2D09F578" w14:textId="5FB3E3FB" w:rsidR="6C18E6A3" w:rsidRPr="00B9173A" w:rsidRDefault="1A1CB1C8" w:rsidP="77BDC2B8">
      <w:pPr>
        <w:spacing w:line="216" w:lineRule="auto"/>
        <w:rPr>
          <w:rFonts w:ascii="Montserrat" w:eastAsia="Montserrat" w:hAnsi="Montserrat" w:cs="Montserrat"/>
          <w:sz w:val="22"/>
          <w:szCs w:val="22"/>
        </w:rPr>
      </w:pPr>
      <w:r w:rsidRPr="00B9173A">
        <w:rPr>
          <w:rFonts w:ascii="Montserrat" w:eastAsia="Montserrat" w:hAnsi="Montserrat" w:cs="Montserrat"/>
          <w:sz w:val="22"/>
          <w:szCs w:val="22"/>
        </w:rPr>
        <w:t>Region 2 (DC, KY, MD, NC, TN, VA, WV)</w:t>
      </w:r>
    </w:p>
    <w:p w14:paraId="1982D5AB" w14:textId="43DE8C37" w:rsidR="26394709" w:rsidRPr="00B9173A" w:rsidRDefault="26394709" w:rsidP="10BB2695">
      <w:pPr>
        <w:spacing w:line="216" w:lineRule="auto"/>
        <w:rPr>
          <w:sz w:val="22"/>
          <w:szCs w:val="22"/>
        </w:rPr>
      </w:pPr>
      <w:r w:rsidRPr="00B9173A">
        <w:rPr>
          <w:rFonts w:ascii="Montserrat" w:eastAsia="Montserrat" w:hAnsi="Montserrat" w:cs="Montserrat"/>
          <w:sz w:val="22"/>
          <w:szCs w:val="22"/>
        </w:rPr>
        <w:t xml:space="preserve">Bailey Sutton, Sigma-Northwestern, </w:t>
      </w:r>
      <w:hyperlink r:id="rId19">
        <w:r w:rsidRPr="00B9173A">
          <w:rPr>
            <w:rStyle w:val="Hyperlink"/>
            <w:rFonts w:ascii="Montserrat" w:eastAsia="Montserrat" w:hAnsi="Montserrat" w:cs="Montserrat"/>
            <w:sz w:val="22"/>
            <w:szCs w:val="22"/>
          </w:rPr>
          <w:t>RCRS2@deltagamma.org</w:t>
        </w:r>
      </w:hyperlink>
      <w:r w:rsidRPr="00B9173A">
        <w:rPr>
          <w:rFonts w:ascii="Montserrat" w:eastAsia="Montserrat" w:hAnsi="Montserrat" w:cs="Montserrat"/>
          <w:sz w:val="22"/>
          <w:szCs w:val="22"/>
        </w:rPr>
        <w:t xml:space="preserve"> </w:t>
      </w:r>
    </w:p>
    <w:p w14:paraId="3B494461" w14:textId="285C1C84" w:rsidR="10BB2695" w:rsidRPr="00B9173A" w:rsidRDefault="10BB2695" w:rsidP="10BB2695">
      <w:pPr>
        <w:spacing w:line="216" w:lineRule="auto"/>
        <w:rPr>
          <w:rFonts w:ascii="Montserrat" w:eastAsia="Montserrat" w:hAnsi="Montserrat" w:cs="Montserrat"/>
          <w:sz w:val="22"/>
          <w:szCs w:val="22"/>
        </w:rPr>
      </w:pPr>
    </w:p>
    <w:p w14:paraId="22A49DE8" w14:textId="64AD7FB9" w:rsidR="6C18E6A3" w:rsidRPr="00B9173A" w:rsidRDefault="1A1CB1C8" w:rsidP="77BDC2B8">
      <w:pPr>
        <w:spacing w:line="216" w:lineRule="auto"/>
        <w:rPr>
          <w:rFonts w:ascii="Montserrat" w:eastAsia="Montserrat" w:hAnsi="Montserrat" w:cs="Montserrat"/>
          <w:sz w:val="22"/>
          <w:szCs w:val="22"/>
        </w:rPr>
      </w:pPr>
      <w:r w:rsidRPr="00B9173A">
        <w:rPr>
          <w:rFonts w:ascii="Montserrat" w:eastAsia="Montserrat" w:hAnsi="Montserrat" w:cs="Montserrat"/>
          <w:sz w:val="22"/>
          <w:szCs w:val="22"/>
        </w:rPr>
        <w:t>Region 3 (AL, AR, FL, GA, LA, MS, SC)</w:t>
      </w:r>
    </w:p>
    <w:p w14:paraId="09FF0FA2" w14:textId="2E3F78C6" w:rsidR="3C9660AA" w:rsidRPr="00B9173A" w:rsidRDefault="3C9660AA" w:rsidP="10BB2695">
      <w:pPr>
        <w:spacing w:line="216" w:lineRule="auto"/>
        <w:rPr>
          <w:sz w:val="22"/>
          <w:szCs w:val="22"/>
        </w:rPr>
      </w:pPr>
      <w:r w:rsidRPr="00B9173A">
        <w:rPr>
          <w:rFonts w:ascii="Montserrat" w:eastAsia="Montserrat" w:hAnsi="Montserrat" w:cs="Montserrat"/>
          <w:sz w:val="22"/>
          <w:szCs w:val="22"/>
        </w:rPr>
        <w:t xml:space="preserve">Emily Rose Skywark, Gamma Pi-Roanoke, </w:t>
      </w:r>
      <w:hyperlink r:id="rId20">
        <w:r w:rsidRPr="00B9173A">
          <w:rPr>
            <w:rStyle w:val="Hyperlink"/>
            <w:rFonts w:ascii="Montserrat" w:eastAsia="Montserrat" w:hAnsi="Montserrat" w:cs="Montserrat"/>
            <w:sz w:val="22"/>
            <w:szCs w:val="22"/>
          </w:rPr>
          <w:t>RCRS3@deltagamma.org</w:t>
        </w:r>
      </w:hyperlink>
      <w:r w:rsidRPr="00B9173A">
        <w:rPr>
          <w:rFonts w:ascii="Montserrat" w:eastAsia="Montserrat" w:hAnsi="Montserrat" w:cs="Montserrat"/>
          <w:sz w:val="22"/>
          <w:szCs w:val="22"/>
        </w:rPr>
        <w:t xml:space="preserve"> </w:t>
      </w:r>
    </w:p>
    <w:p w14:paraId="2BD08906" w14:textId="1A62924E" w:rsidR="10BB2695" w:rsidRPr="00B9173A" w:rsidRDefault="10BB2695" w:rsidP="10BB2695">
      <w:pPr>
        <w:spacing w:line="216" w:lineRule="auto"/>
        <w:rPr>
          <w:rFonts w:ascii="Montserrat" w:eastAsia="Montserrat" w:hAnsi="Montserrat" w:cs="Montserrat"/>
          <w:sz w:val="22"/>
          <w:szCs w:val="22"/>
        </w:rPr>
      </w:pPr>
    </w:p>
    <w:p w14:paraId="2F2DD39C" w14:textId="5B70D8C3" w:rsidR="6C18E6A3" w:rsidRPr="00B9173A" w:rsidRDefault="1A1CB1C8" w:rsidP="77BDC2B8">
      <w:pPr>
        <w:spacing w:line="216" w:lineRule="auto"/>
        <w:rPr>
          <w:rFonts w:ascii="Montserrat" w:eastAsia="Montserrat" w:hAnsi="Montserrat" w:cs="Montserrat"/>
          <w:sz w:val="22"/>
          <w:szCs w:val="22"/>
        </w:rPr>
      </w:pPr>
      <w:r w:rsidRPr="00B9173A">
        <w:rPr>
          <w:rFonts w:ascii="Montserrat" w:eastAsia="Montserrat" w:hAnsi="Montserrat" w:cs="Montserrat"/>
          <w:sz w:val="22"/>
          <w:szCs w:val="22"/>
        </w:rPr>
        <w:t>Region 4 (IN, MI, OH)</w:t>
      </w:r>
    </w:p>
    <w:p w14:paraId="64E6D5D2" w14:textId="1DA466D0" w:rsidR="5530EBD8" w:rsidRPr="00B9173A" w:rsidRDefault="5530EBD8" w:rsidP="10BB2695">
      <w:pPr>
        <w:spacing w:line="216" w:lineRule="auto"/>
        <w:rPr>
          <w:sz w:val="22"/>
          <w:szCs w:val="22"/>
        </w:rPr>
      </w:pPr>
      <w:r w:rsidRPr="00B9173A">
        <w:rPr>
          <w:rFonts w:ascii="Montserrat" w:eastAsia="Montserrat" w:hAnsi="Montserrat" w:cs="Montserrat"/>
          <w:sz w:val="22"/>
          <w:szCs w:val="22"/>
        </w:rPr>
        <w:t xml:space="preserve">Michelle Barquer, Epsilon Zeta-Loyola Marymount, </w:t>
      </w:r>
      <w:hyperlink r:id="rId21">
        <w:r w:rsidRPr="00B9173A">
          <w:rPr>
            <w:rStyle w:val="Hyperlink"/>
            <w:rFonts w:ascii="Montserrat" w:eastAsia="Montserrat" w:hAnsi="Montserrat" w:cs="Montserrat"/>
            <w:sz w:val="22"/>
            <w:szCs w:val="22"/>
          </w:rPr>
          <w:t>RCRS4@deltagamma.org</w:t>
        </w:r>
      </w:hyperlink>
      <w:r w:rsidRPr="00B9173A">
        <w:rPr>
          <w:rFonts w:ascii="Montserrat" w:eastAsia="Montserrat" w:hAnsi="Montserrat" w:cs="Montserrat"/>
          <w:sz w:val="22"/>
          <w:szCs w:val="22"/>
        </w:rPr>
        <w:t xml:space="preserve"> </w:t>
      </w:r>
    </w:p>
    <w:p w14:paraId="0AA6F682" w14:textId="31D83886" w:rsidR="10BB2695" w:rsidRPr="00B9173A" w:rsidRDefault="10BB2695" w:rsidP="10BB2695">
      <w:pPr>
        <w:spacing w:line="216" w:lineRule="auto"/>
        <w:rPr>
          <w:rFonts w:ascii="Montserrat" w:eastAsia="Montserrat" w:hAnsi="Montserrat" w:cs="Montserrat"/>
          <w:sz w:val="22"/>
          <w:szCs w:val="22"/>
        </w:rPr>
      </w:pPr>
    </w:p>
    <w:p w14:paraId="5FD855DD" w14:textId="13C605C7" w:rsidR="6C18E6A3" w:rsidRPr="00B9173A" w:rsidRDefault="1A1CB1C8" w:rsidP="77BDC2B8">
      <w:pPr>
        <w:spacing w:line="216" w:lineRule="auto"/>
        <w:rPr>
          <w:rFonts w:ascii="Montserrat" w:eastAsia="Montserrat" w:hAnsi="Montserrat" w:cs="Montserrat"/>
          <w:sz w:val="22"/>
          <w:szCs w:val="22"/>
        </w:rPr>
      </w:pPr>
      <w:r w:rsidRPr="00B9173A">
        <w:rPr>
          <w:rFonts w:ascii="Montserrat" w:eastAsia="Montserrat" w:hAnsi="Montserrat" w:cs="Montserrat"/>
          <w:sz w:val="22"/>
          <w:szCs w:val="22"/>
        </w:rPr>
        <w:t>Region 5 (IA, IL, KS, MB, MN, MO, ND, NE, SD, WI)</w:t>
      </w:r>
    </w:p>
    <w:p w14:paraId="6EE7CC05" w14:textId="5F27F6DD" w:rsidR="518034FA" w:rsidRPr="00B9173A" w:rsidRDefault="518034FA" w:rsidP="10BB2695">
      <w:pPr>
        <w:spacing w:line="216" w:lineRule="auto"/>
        <w:rPr>
          <w:sz w:val="22"/>
          <w:szCs w:val="22"/>
        </w:rPr>
      </w:pPr>
      <w:r w:rsidRPr="00B9173A">
        <w:rPr>
          <w:rFonts w:ascii="Montserrat" w:eastAsia="Montserrat" w:hAnsi="Montserrat" w:cs="Montserrat"/>
          <w:sz w:val="22"/>
          <w:szCs w:val="22"/>
        </w:rPr>
        <w:t xml:space="preserve">Brittany Czech Wereminski, Delta Nu-Northern Illinois, </w:t>
      </w:r>
      <w:hyperlink r:id="rId22">
        <w:r w:rsidRPr="00B9173A">
          <w:rPr>
            <w:rStyle w:val="Hyperlink"/>
            <w:rFonts w:ascii="Montserrat" w:eastAsia="Montserrat" w:hAnsi="Montserrat" w:cs="Montserrat"/>
            <w:sz w:val="22"/>
            <w:szCs w:val="22"/>
          </w:rPr>
          <w:t>RCRS5@deltagamma.org</w:t>
        </w:r>
      </w:hyperlink>
      <w:r w:rsidRPr="00B9173A">
        <w:rPr>
          <w:rFonts w:ascii="Montserrat" w:eastAsia="Montserrat" w:hAnsi="Montserrat" w:cs="Montserrat"/>
          <w:sz w:val="22"/>
          <w:szCs w:val="22"/>
        </w:rPr>
        <w:t xml:space="preserve"> </w:t>
      </w:r>
    </w:p>
    <w:p w14:paraId="53D113BF" w14:textId="2ECE6F01" w:rsidR="10BB2695" w:rsidRPr="00B9173A" w:rsidRDefault="10BB2695" w:rsidP="10BB2695">
      <w:pPr>
        <w:spacing w:line="216" w:lineRule="auto"/>
        <w:rPr>
          <w:rFonts w:ascii="Montserrat" w:eastAsia="Montserrat" w:hAnsi="Montserrat" w:cs="Montserrat"/>
          <w:sz w:val="22"/>
          <w:szCs w:val="22"/>
        </w:rPr>
      </w:pPr>
    </w:p>
    <w:p w14:paraId="15E2D369" w14:textId="1277C128" w:rsidR="6C18E6A3" w:rsidRPr="00B9173A" w:rsidRDefault="1A1CB1C8" w:rsidP="77BDC2B8">
      <w:pPr>
        <w:spacing w:line="216" w:lineRule="auto"/>
        <w:rPr>
          <w:rFonts w:ascii="Montserrat" w:eastAsia="Montserrat" w:hAnsi="Montserrat" w:cs="Montserrat"/>
          <w:sz w:val="22"/>
          <w:szCs w:val="22"/>
        </w:rPr>
      </w:pPr>
      <w:r w:rsidRPr="00B9173A">
        <w:rPr>
          <w:rFonts w:ascii="Montserrat" w:eastAsia="Montserrat" w:hAnsi="Montserrat" w:cs="Montserrat"/>
          <w:sz w:val="22"/>
          <w:szCs w:val="22"/>
        </w:rPr>
        <w:t>Region 6 (AZ, NM, OK, TX)</w:t>
      </w:r>
    </w:p>
    <w:p w14:paraId="7DB938E5" w14:textId="2C0B2F94" w:rsidR="70C76B20" w:rsidRPr="00B9173A" w:rsidRDefault="70C76B20" w:rsidP="10BB2695">
      <w:pPr>
        <w:spacing w:line="216" w:lineRule="auto"/>
        <w:rPr>
          <w:sz w:val="22"/>
          <w:szCs w:val="22"/>
        </w:rPr>
      </w:pPr>
      <w:r w:rsidRPr="00B9173A">
        <w:rPr>
          <w:rFonts w:ascii="Montserrat" w:eastAsia="Montserrat" w:hAnsi="Montserrat" w:cs="Montserrat"/>
          <w:sz w:val="22"/>
          <w:szCs w:val="22"/>
        </w:rPr>
        <w:t xml:space="preserve">Cassidy Danielle Cook, Alpha Omega-Arkansas, </w:t>
      </w:r>
      <w:hyperlink r:id="rId23">
        <w:r w:rsidRPr="00B9173A">
          <w:rPr>
            <w:rStyle w:val="Hyperlink"/>
            <w:rFonts w:ascii="Montserrat" w:eastAsia="Montserrat" w:hAnsi="Montserrat" w:cs="Montserrat"/>
            <w:sz w:val="22"/>
            <w:szCs w:val="22"/>
          </w:rPr>
          <w:t>RCRS6@deltagamma.org</w:t>
        </w:r>
      </w:hyperlink>
      <w:r w:rsidRPr="00B9173A">
        <w:rPr>
          <w:rFonts w:ascii="Montserrat" w:eastAsia="Montserrat" w:hAnsi="Montserrat" w:cs="Montserrat"/>
          <w:sz w:val="22"/>
          <w:szCs w:val="22"/>
        </w:rPr>
        <w:t xml:space="preserve"> </w:t>
      </w:r>
    </w:p>
    <w:p w14:paraId="1619A992" w14:textId="70A5B779" w:rsidR="10BB2695" w:rsidRPr="00B9173A" w:rsidRDefault="10BB2695" w:rsidP="10BB2695">
      <w:pPr>
        <w:spacing w:line="216" w:lineRule="auto"/>
        <w:rPr>
          <w:rFonts w:ascii="Montserrat" w:eastAsia="Montserrat" w:hAnsi="Montserrat" w:cs="Montserrat"/>
          <w:sz w:val="22"/>
          <w:szCs w:val="22"/>
        </w:rPr>
      </w:pPr>
    </w:p>
    <w:p w14:paraId="2BFB9632" w14:textId="68E7767A" w:rsidR="6C18E6A3" w:rsidRPr="00B9173A" w:rsidRDefault="1A1CB1C8" w:rsidP="77BDC2B8">
      <w:pPr>
        <w:spacing w:line="216" w:lineRule="auto"/>
        <w:rPr>
          <w:rFonts w:ascii="Montserrat" w:eastAsia="Montserrat" w:hAnsi="Montserrat" w:cs="Montserrat"/>
          <w:sz w:val="22"/>
          <w:szCs w:val="22"/>
        </w:rPr>
      </w:pPr>
      <w:r w:rsidRPr="00B9173A">
        <w:rPr>
          <w:rFonts w:ascii="Montserrat" w:eastAsia="Montserrat" w:hAnsi="Montserrat" w:cs="Montserrat"/>
          <w:sz w:val="22"/>
          <w:szCs w:val="22"/>
        </w:rPr>
        <w:t>Region 7 (AB, AK, BC, CO, ID, MT, NV, OR, SK, UT, WA, WY)</w:t>
      </w:r>
    </w:p>
    <w:p w14:paraId="12413482" w14:textId="0E7AC74F" w:rsidR="53CCB371" w:rsidRPr="00B9173A" w:rsidRDefault="53CCB371" w:rsidP="10BB2695">
      <w:pPr>
        <w:spacing w:line="216" w:lineRule="auto"/>
        <w:rPr>
          <w:sz w:val="22"/>
          <w:szCs w:val="22"/>
        </w:rPr>
      </w:pPr>
      <w:r w:rsidRPr="00B9173A">
        <w:rPr>
          <w:rFonts w:ascii="Montserrat" w:eastAsia="Montserrat" w:hAnsi="Montserrat" w:cs="Montserrat"/>
          <w:sz w:val="22"/>
          <w:szCs w:val="22"/>
        </w:rPr>
        <w:t xml:space="preserve">Susan Raley Anderson, Delta Pi-Southern Mississippi, </w:t>
      </w:r>
      <w:hyperlink r:id="rId24">
        <w:r w:rsidRPr="00B9173A">
          <w:rPr>
            <w:rStyle w:val="Hyperlink"/>
            <w:rFonts w:ascii="Montserrat" w:eastAsia="Montserrat" w:hAnsi="Montserrat" w:cs="Montserrat"/>
            <w:sz w:val="22"/>
            <w:szCs w:val="22"/>
          </w:rPr>
          <w:t>RCRS7@deltagamma.org</w:t>
        </w:r>
      </w:hyperlink>
      <w:r w:rsidRPr="00B9173A">
        <w:rPr>
          <w:rFonts w:ascii="Montserrat" w:eastAsia="Montserrat" w:hAnsi="Montserrat" w:cs="Montserrat"/>
          <w:sz w:val="22"/>
          <w:szCs w:val="22"/>
        </w:rPr>
        <w:t xml:space="preserve"> </w:t>
      </w:r>
    </w:p>
    <w:p w14:paraId="0DFFDACB" w14:textId="363A3713" w:rsidR="10BB2695" w:rsidRPr="00B9173A" w:rsidRDefault="10BB2695" w:rsidP="10BB2695">
      <w:pPr>
        <w:spacing w:line="216" w:lineRule="auto"/>
        <w:rPr>
          <w:rFonts w:ascii="Montserrat" w:eastAsia="Montserrat" w:hAnsi="Montserrat" w:cs="Montserrat"/>
          <w:sz w:val="22"/>
          <w:szCs w:val="22"/>
        </w:rPr>
      </w:pPr>
    </w:p>
    <w:p w14:paraId="27B376FB" w14:textId="08BC2EE6" w:rsidR="6C18E6A3" w:rsidRPr="00B9173A" w:rsidRDefault="1A1CB1C8" w:rsidP="77BDC2B8">
      <w:pPr>
        <w:spacing w:line="216" w:lineRule="auto"/>
        <w:rPr>
          <w:rFonts w:ascii="Montserrat" w:eastAsia="Montserrat" w:hAnsi="Montserrat" w:cs="Montserrat"/>
          <w:sz w:val="22"/>
          <w:szCs w:val="22"/>
        </w:rPr>
      </w:pPr>
      <w:r w:rsidRPr="00B9173A">
        <w:rPr>
          <w:rFonts w:ascii="Montserrat" w:eastAsia="Montserrat" w:hAnsi="Montserrat" w:cs="Montserrat"/>
          <w:sz w:val="22"/>
          <w:szCs w:val="22"/>
        </w:rPr>
        <w:t>Region 8 (CA, HI)</w:t>
      </w:r>
    </w:p>
    <w:p w14:paraId="4EB9B69C" w14:textId="14E25E28" w:rsidR="772CF217" w:rsidRPr="00B9173A" w:rsidRDefault="772CF217" w:rsidP="10BB2695">
      <w:pPr>
        <w:spacing w:line="216" w:lineRule="auto"/>
        <w:rPr>
          <w:sz w:val="22"/>
          <w:szCs w:val="22"/>
        </w:rPr>
      </w:pPr>
      <w:r w:rsidRPr="00B9173A">
        <w:rPr>
          <w:rFonts w:ascii="Montserrat" w:eastAsia="Montserrat" w:hAnsi="Montserrat" w:cs="Montserrat"/>
          <w:sz w:val="22"/>
          <w:szCs w:val="22"/>
        </w:rPr>
        <w:t xml:space="preserve">Melissa (Missy) Mendez Ceurvorst, Zeta Iota-Chapman, </w:t>
      </w:r>
      <w:hyperlink r:id="rId25">
        <w:r w:rsidRPr="00B9173A">
          <w:rPr>
            <w:rStyle w:val="Hyperlink"/>
            <w:rFonts w:ascii="Montserrat" w:eastAsia="Montserrat" w:hAnsi="Montserrat" w:cs="Montserrat"/>
            <w:sz w:val="22"/>
            <w:szCs w:val="22"/>
          </w:rPr>
          <w:t>RCRS8@deltagamma.org</w:t>
        </w:r>
      </w:hyperlink>
      <w:r w:rsidRPr="00B9173A">
        <w:rPr>
          <w:rFonts w:ascii="Montserrat" w:eastAsia="Montserrat" w:hAnsi="Montserrat" w:cs="Montserrat"/>
          <w:sz w:val="22"/>
          <w:szCs w:val="22"/>
        </w:rPr>
        <w:t xml:space="preserve"> </w:t>
      </w:r>
    </w:p>
    <w:p w14:paraId="26E8F88F" w14:textId="25DDBC16" w:rsidR="34E4509F" w:rsidRPr="00B9173A" w:rsidRDefault="34E4509F" w:rsidP="77BDC2B8">
      <w:pPr>
        <w:spacing w:line="216" w:lineRule="auto"/>
        <w:rPr>
          <w:rFonts w:ascii="Montserrat" w:eastAsia="Montserrat" w:hAnsi="Montserrat" w:cs="Montserrat"/>
          <w:sz w:val="22"/>
          <w:szCs w:val="22"/>
        </w:rPr>
      </w:pPr>
    </w:p>
    <w:p w14:paraId="28311E6D" w14:textId="09FC0E34" w:rsidR="7D83FA3B" w:rsidRPr="00B9173A" w:rsidRDefault="0E296CBF" w:rsidP="0E8FF64E">
      <w:pPr>
        <w:rPr>
          <w:rFonts w:ascii="Montserrat" w:eastAsia="Montserrat" w:hAnsi="Montserrat" w:cs="Montserrat"/>
          <w:b/>
          <w:bCs/>
          <w:color w:val="00205B"/>
          <w:sz w:val="22"/>
          <w:szCs w:val="22"/>
        </w:rPr>
      </w:pPr>
      <w:r w:rsidRPr="00B9173A">
        <w:rPr>
          <w:rFonts w:ascii="Montserrat" w:eastAsia="Montserrat" w:hAnsi="Montserrat" w:cs="Montserrat"/>
          <w:b/>
          <w:bCs/>
          <w:color w:val="00205B"/>
          <w:sz w:val="22"/>
          <w:szCs w:val="22"/>
        </w:rPr>
        <w:t xml:space="preserve">Collegiate Recruitment </w:t>
      </w:r>
      <w:r w:rsidR="16C46707" w:rsidRPr="3F1646A8">
        <w:rPr>
          <w:rFonts w:ascii="Montserrat" w:eastAsia="Montserrat" w:hAnsi="Montserrat" w:cs="Montserrat"/>
          <w:b/>
          <w:bCs/>
          <w:color w:val="00205B"/>
          <w:sz w:val="22"/>
          <w:szCs w:val="22"/>
        </w:rPr>
        <w:t xml:space="preserve">Consultant </w:t>
      </w:r>
      <w:r w:rsidR="167AC27B" w:rsidRPr="3F1646A8">
        <w:rPr>
          <w:rFonts w:ascii="Montserrat" w:eastAsia="Montserrat" w:hAnsi="Montserrat" w:cs="Montserrat"/>
          <w:b/>
          <w:bCs/>
          <w:color w:val="00205B"/>
          <w:sz w:val="22"/>
          <w:szCs w:val="22"/>
        </w:rPr>
        <w:t>(CR</w:t>
      </w:r>
      <w:r w:rsidR="1F1B8585" w:rsidRPr="3F1646A8">
        <w:rPr>
          <w:rFonts w:ascii="Montserrat" w:eastAsia="Montserrat" w:hAnsi="Montserrat" w:cs="Montserrat"/>
          <w:b/>
          <w:bCs/>
          <w:color w:val="00205B"/>
          <w:sz w:val="22"/>
          <w:szCs w:val="22"/>
        </w:rPr>
        <w:t>C</w:t>
      </w:r>
      <w:r w:rsidR="4871F5F8" w:rsidRPr="00B9173A">
        <w:rPr>
          <w:rFonts w:ascii="Montserrat" w:eastAsia="Montserrat" w:hAnsi="Montserrat" w:cs="Montserrat"/>
          <w:b/>
          <w:bCs/>
          <w:color w:val="00205B"/>
          <w:sz w:val="22"/>
          <w:szCs w:val="22"/>
        </w:rPr>
        <w:t>)</w:t>
      </w:r>
    </w:p>
    <w:p w14:paraId="759F9AF0" w14:textId="791721DD" w:rsidR="4F21B352" w:rsidRPr="00B9173A" w:rsidRDefault="498C5C02" w:rsidP="77BDC2B8">
      <w:pPr>
        <w:rPr>
          <w:rFonts w:ascii="Montserrat" w:eastAsia="Montserrat" w:hAnsi="Montserrat" w:cs="Montserrat"/>
          <w:sz w:val="22"/>
          <w:szCs w:val="22"/>
        </w:rPr>
      </w:pPr>
      <w:r w:rsidRPr="00B9173A">
        <w:rPr>
          <w:rFonts w:ascii="Montserrat" w:eastAsia="Montserrat" w:hAnsi="Montserrat" w:cs="Montserrat"/>
          <w:sz w:val="22"/>
          <w:szCs w:val="22"/>
        </w:rPr>
        <w:t>Eta Chi-Georgia College</w:t>
      </w:r>
    </w:p>
    <w:p w14:paraId="05A2D72A" w14:textId="497A5A2E" w:rsidR="0B560247" w:rsidRPr="00B9173A" w:rsidRDefault="025DF031" w:rsidP="0B560247">
      <w:pPr>
        <w:rPr>
          <w:rFonts w:ascii="Montserrat" w:eastAsia="Montserrat" w:hAnsi="Montserrat" w:cs="Montserrat"/>
          <w:sz w:val="22"/>
          <w:szCs w:val="22"/>
        </w:rPr>
      </w:pPr>
      <w:r w:rsidRPr="00B9173A">
        <w:rPr>
          <w:rFonts w:ascii="Montserrat" w:eastAsia="Montserrat" w:hAnsi="Montserrat" w:cs="Montserrat"/>
          <w:sz w:val="22"/>
          <w:szCs w:val="22"/>
        </w:rPr>
        <w:t xml:space="preserve">Chelsea </w:t>
      </w:r>
      <w:r w:rsidR="2D700FCC" w:rsidRPr="00B9173A">
        <w:rPr>
          <w:rFonts w:ascii="Montserrat" w:eastAsia="Montserrat" w:hAnsi="Montserrat" w:cs="Montserrat"/>
          <w:sz w:val="22"/>
          <w:szCs w:val="22"/>
        </w:rPr>
        <w:t xml:space="preserve">Jasper </w:t>
      </w:r>
      <w:r w:rsidRPr="00B9173A">
        <w:rPr>
          <w:rFonts w:ascii="Montserrat" w:eastAsia="Montserrat" w:hAnsi="Montserrat" w:cs="Montserrat"/>
          <w:sz w:val="22"/>
          <w:szCs w:val="22"/>
        </w:rPr>
        <w:t xml:space="preserve">Anderson, </w:t>
      </w:r>
      <w:r w:rsidR="26C0368D" w:rsidRPr="00B9173A">
        <w:rPr>
          <w:rFonts w:ascii="Montserrat" w:eastAsia="Montserrat" w:hAnsi="Montserrat" w:cs="Montserrat"/>
          <w:sz w:val="22"/>
          <w:szCs w:val="22"/>
        </w:rPr>
        <w:t>Zeta Upsilon-Furman</w:t>
      </w:r>
    </w:p>
    <w:p w14:paraId="4BC12052" w14:textId="742F85A4" w:rsidR="34E4509F" w:rsidRPr="00B9173A" w:rsidRDefault="00D672D9" w:rsidP="5C9CF2EA">
      <w:pPr>
        <w:rPr>
          <w:rFonts w:ascii="Montserrat" w:eastAsia="Montserrat" w:hAnsi="Montserrat" w:cs="Montserrat"/>
          <w:sz w:val="22"/>
          <w:szCs w:val="22"/>
        </w:rPr>
      </w:pPr>
      <w:hyperlink r:id="rId26">
        <w:r w:rsidR="26C0368D" w:rsidRPr="00B9173A">
          <w:rPr>
            <w:rStyle w:val="Hyperlink"/>
            <w:rFonts w:ascii="Montserrat" w:eastAsia="Montserrat" w:hAnsi="Montserrat" w:cs="Montserrat"/>
            <w:sz w:val="22"/>
            <w:szCs w:val="22"/>
          </w:rPr>
          <w:t>chelsearjanderson@gmail.com</w:t>
        </w:r>
      </w:hyperlink>
      <w:r w:rsidR="26C0368D" w:rsidRPr="00B9173A">
        <w:rPr>
          <w:rFonts w:ascii="Montserrat" w:eastAsia="Montserrat" w:hAnsi="Montserrat" w:cs="Montserrat"/>
          <w:sz w:val="22"/>
          <w:szCs w:val="22"/>
        </w:rPr>
        <w:t xml:space="preserve"> </w:t>
      </w:r>
    </w:p>
    <w:p w14:paraId="5F2B4FD8" w14:textId="2A2704D5" w:rsidR="34E4509F" w:rsidRPr="00B9173A" w:rsidRDefault="34E4509F" w:rsidP="5C9CF2EA">
      <w:pPr>
        <w:rPr>
          <w:rFonts w:ascii="Montserrat" w:eastAsia="Montserrat" w:hAnsi="Montserrat" w:cs="Montserrat"/>
          <w:sz w:val="22"/>
          <w:szCs w:val="22"/>
        </w:rPr>
      </w:pPr>
    </w:p>
    <w:p w14:paraId="19AB45A7" w14:textId="76A3A611" w:rsidR="498C5C02" w:rsidRPr="00B9173A" w:rsidRDefault="47890823" w:rsidP="0E8FF64E">
      <w:pPr>
        <w:rPr>
          <w:rFonts w:ascii="Montserrat" w:eastAsia="Montserrat" w:hAnsi="Montserrat" w:cs="Montserrat"/>
          <w:sz w:val="22"/>
          <w:szCs w:val="22"/>
        </w:rPr>
      </w:pPr>
      <w:r w:rsidRPr="00B9173A">
        <w:rPr>
          <w:rFonts w:ascii="Montserrat" w:eastAsia="Montserrat" w:hAnsi="Montserrat" w:cs="Montserrat"/>
          <w:sz w:val="22"/>
          <w:szCs w:val="22"/>
        </w:rPr>
        <w:t xml:space="preserve">Epsilon Psi-Rutgers </w:t>
      </w:r>
    </w:p>
    <w:p w14:paraId="2DEB2414" w14:textId="2FEC23CB" w:rsidR="498C5C02" w:rsidRPr="00B9173A" w:rsidRDefault="47890823" w:rsidP="0E8FF64E">
      <w:pPr>
        <w:rPr>
          <w:rFonts w:ascii="Montserrat" w:eastAsia="Montserrat" w:hAnsi="Montserrat" w:cs="Montserrat"/>
          <w:sz w:val="22"/>
          <w:szCs w:val="22"/>
        </w:rPr>
      </w:pPr>
      <w:r w:rsidRPr="00B9173A">
        <w:rPr>
          <w:rFonts w:ascii="Montserrat" w:eastAsia="Montserrat" w:hAnsi="Montserrat" w:cs="Montserrat"/>
          <w:sz w:val="22"/>
          <w:szCs w:val="22"/>
        </w:rPr>
        <w:t xml:space="preserve">Abby Myette, Beta Zeta- Denison </w:t>
      </w:r>
    </w:p>
    <w:p w14:paraId="75CF3691" w14:textId="04EA812B" w:rsidR="498C5C02" w:rsidRPr="00B9173A" w:rsidRDefault="00D672D9" w:rsidP="0E8FF64E">
      <w:pPr>
        <w:rPr>
          <w:rFonts w:ascii="Montserrat" w:eastAsia="Montserrat" w:hAnsi="Montserrat" w:cs="Montserrat"/>
          <w:sz w:val="22"/>
          <w:szCs w:val="22"/>
        </w:rPr>
      </w:pPr>
      <w:hyperlink r:id="rId27">
        <w:r w:rsidR="47890823" w:rsidRPr="00B9173A">
          <w:rPr>
            <w:rStyle w:val="Hyperlink"/>
            <w:rFonts w:ascii="Montserrat" w:eastAsia="Montserrat" w:hAnsi="Montserrat" w:cs="Montserrat"/>
            <w:sz w:val="22"/>
            <w:szCs w:val="22"/>
          </w:rPr>
          <w:t>almyette@gmail.com</w:t>
        </w:r>
      </w:hyperlink>
    </w:p>
    <w:p w14:paraId="218261DE" w14:textId="6DF3283E" w:rsidR="498C5C02" w:rsidRPr="00B9173A" w:rsidRDefault="498C5C02" w:rsidP="0E8FF64E">
      <w:pPr>
        <w:rPr>
          <w:rFonts w:ascii="Montserrat" w:eastAsia="Montserrat" w:hAnsi="Montserrat" w:cs="Montserrat"/>
          <w:sz w:val="22"/>
          <w:szCs w:val="22"/>
        </w:rPr>
      </w:pPr>
    </w:p>
    <w:p w14:paraId="36BC3BF3" w14:textId="3399DAC9" w:rsidR="498C5C02" w:rsidRPr="00B9173A" w:rsidRDefault="47890823" w:rsidP="0E8FF64E">
      <w:pPr>
        <w:rPr>
          <w:rFonts w:ascii="Montserrat" w:eastAsia="Montserrat" w:hAnsi="Montserrat" w:cs="Montserrat"/>
          <w:sz w:val="22"/>
          <w:szCs w:val="22"/>
        </w:rPr>
      </w:pPr>
      <w:r w:rsidRPr="00B9173A">
        <w:rPr>
          <w:rFonts w:ascii="Montserrat" w:eastAsia="Montserrat" w:hAnsi="Montserrat" w:cs="Montserrat"/>
          <w:sz w:val="22"/>
          <w:szCs w:val="22"/>
        </w:rPr>
        <w:t>Delta Zeta-Memphis</w:t>
      </w:r>
    </w:p>
    <w:p w14:paraId="79CA2528" w14:textId="55C84279" w:rsidR="498C5C02" w:rsidRPr="00B9173A" w:rsidRDefault="47890823" w:rsidP="0E8FF64E">
      <w:pPr>
        <w:rPr>
          <w:rFonts w:ascii="Montserrat" w:eastAsia="Montserrat" w:hAnsi="Montserrat" w:cs="Montserrat"/>
          <w:sz w:val="22"/>
          <w:szCs w:val="22"/>
        </w:rPr>
      </w:pPr>
      <w:r w:rsidRPr="00B9173A">
        <w:rPr>
          <w:rFonts w:ascii="Montserrat" w:eastAsia="Montserrat" w:hAnsi="Montserrat" w:cs="Montserrat"/>
          <w:sz w:val="22"/>
          <w:szCs w:val="22"/>
        </w:rPr>
        <w:t>Ella Stolz, Eta Tau-Christopher Newport</w:t>
      </w:r>
    </w:p>
    <w:p w14:paraId="103D6438" w14:textId="34F244B1" w:rsidR="498C5C02" w:rsidRPr="00B9173A" w:rsidRDefault="00D672D9" w:rsidP="0E8FF64E">
      <w:pPr>
        <w:rPr>
          <w:rFonts w:ascii="Montserrat" w:eastAsia="Montserrat" w:hAnsi="Montserrat" w:cs="Montserrat"/>
          <w:sz w:val="22"/>
          <w:szCs w:val="22"/>
        </w:rPr>
      </w:pPr>
      <w:hyperlink r:id="rId28">
        <w:r w:rsidR="47890823" w:rsidRPr="00B9173A">
          <w:rPr>
            <w:rStyle w:val="Hyperlink"/>
            <w:rFonts w:ascii="Montserrat" w:eastAsia="Montserrat" w:hAnsi="Montserrat" w:cs="Montserrat"/>
            <w:sz w:val="22"/>
            <w:szCs w:val="22"/>
          </w:rPr>
          <w:t>ellastolz@gmail.com</w:t>
        </w:r>
      </w:hyperlink>
    </w:p>
    <w:p w14:paraId="7878753B" w14:textId="38DF0730" w:rsidR="498C5C02" w:rsidRPr="00B9173A" w:rsidRDefault="498C5C02" w:rsidP="0E8FF64E">
      <w:pPr>
        <w:rPr>
          <w:rFonts w:ascii="Montserrat" w:eastAsia="Montserrat" w:hAnsi="Montserrat" w:cs="Montserrat"/>
          <w:sz w:val="22"/>
          <w:szCs w:val="22"/>
        </w:rPr>
      </w:pPr>
    </w:p>
    <w:p w14:paraId="030C7DF0" w14:textId="68480EF2" w:rsidR="498C5C02" w:rsidRPr="00B9173A" w:rsidRDefault="77911564" w:rsidP="0E8FF64E">
      <w:pPr>
        <w:rPr>
          <w:rFonts w:ascii="Montserrat" w:eastAsia="Montserrat" w:hAnsi="Montserrat" w:cs="Montserrat"/>
          <w:sz w:val="22"/>
          <w:szCs w:val="22"/>
        </w:rPr>
      </w:pPr>
      <w:r w:rsidRPr="00B9173A">
        <w:rPr>
          <w:rFonts w:ascii="Montserrat" w:eastAsia="Montserrat" w:hAnsi="Montserrat" w:cs="Montserrat"/>
          <w:sz w:val="22"/>
          <w:szCs w:val="22"/>
        </w:rPr>
        <w:t>Gamma Iota-DePa</w:t>
      </w:r>
      <w:r w:rsidR="2386698C" w:rsidRPr="00B9173A">
        <w:rPr>
          <w:rFonts w:ascii="Montserrat" w:eastAsia="Montserrat" w:hAnsi="Montserrat" w:cs="Montserrat"/>
          <w:sz w:val="22"/>
          <w:szCs w:val="22"/>
        </w:rPr>
        <w:t>uw</w:t>
      </w:r>
    </w:p>
    <w:p w14:paraId="7111ADC4" w14:textId="76B7DA8E" w:rsidR="498C5C02" w:rsidRPr="00B9173A" w:rsidRDefault="2386698C" w:rsidP="0E8FF64E">
      <w:pPr>
        <w:rPr>
          <w:rFonts w:ascii="Montserrat" w:eastAsia="Montserrat" w:hAnsi="Montserrat" w:cs="Montserrat"/>
          <w:sz w:val="22"/>
          <w:szCs w:val="22"/>
        </w:rPr>
      </w:pPr>
      <w:r w:rsidRPr="00B9173A">
        <w:rPr>
          <w:rFonts w:ascii="Montserrat" w:eastAsia="Montserrat" w:hAnsi="Montserrat" w:cs="Montserrat"/>
          <w:sz w:val="22"/>
          <w:szCs w:val="22"/>
        </w:rPr>
        <w:t>Noel Zak, Gamma Iota-DePauw</w:t>
      </w:r>
    </w:p>
    <w:p w14:paraId="271BB5EA" w14:textId="4221564E" w:rsidR="498C5C02" w:rsidRPr="00B9173A" w:rsidRDefault="00D672D9" w:rsidP="0E8FF64E">
      <w:pPr>
        <w:rPr>
          <w:rFonts w:ascii="Montserrat" w:eastAsia="Montserrat" w:hAnsi="Montserrat" w:cs="Montserrat"/>
          <w:sz w:val="22"/>
          <w:szCs w:val="22"/>
        </w:rPr>
      </w:pPr>
      <w:hyperlink r:id="rId29">
        <w:r w:rsidR="2386698C" w:rsidRPr="00B9173A">
          <w:rPr>
            <w:rStyle w:val="Hyperlink"/>
            <w:rFonts w:ascii="Montserrat" w:eastAsia="Montserrat" w:hAnsi="Montserrat" w:cs="Montserrat"/>
            <w:sz w:val="22"/>
            <w:szCs w:val="22"/>
          </w:rPr>
          <w:t>noelzak98@gmail.com</w:t>
        </w:r>
      </w:hyperlink>
      <w:r w:rsidR="2386698C" w:rsidRPr="00B9173A">
        <w:rPr>
          <w:rFonts w:ascii="Montserrat" w:eastAsia="Montserrat" w:hAnsi="Montserrat" w:cs="Montserrat"/>
          <w:sz w:val="22"/>
          <w:szCs w:val="22"/>
        </w:rPr>
        <w:t xml:space="preserve"> </w:t>
      </w:r>
    </w:p>
    <w:p w14:paraId="4A3CCBDF" w14:textId="715A2F18" w:rsidR="498C5C02" w:rsidRPr="00B9173A" w:rsidRDefault="498C5C02" w:rsidP="0E8FF64E">
      <w:pPr>
        <w:rPr>
          <w:rFonts w:ascii="Montserrat" w:eastAsia="Montserrat" w:hAnsi="Montserrat" w:cs="Montserrat"/>
          <w:sz w:val="22"/>
          <w:szCs w:val="22"/>
        </w:rPr>
      </w:pPr>
    </w:p>
    <w:p w14:paraId="11B6F7B2" w14:textId="470C830A" w:rsidR="498C5C02" w:rsidRPr="00B9173A" w:rsidRDefault="47890823" w:rsidP="0E8FF64E">
      <w:pPr>
        <w:rPr>
          <w:rFonts w:ascii="Montserrat" w:eastAsia="Montserrat" w:hAnsi="Montserrat" w:cs="Montserrat"/>
          <w:sz w:val="22"/>
          <w:szCs w:val="22"/>
        </w:rPr>
      </w:pPr>
      <w:r w:rsidRPr="00B9173A">
        <w:rPr>
          <w:rFonts w:ascii="Montserrat" w:eastAsia="Montserrat" w:hAnsi="Montserrat" w:cs="Montserrat"/>
          <w:sz w:val="22"/>
          <w:szCs w:val="22"/>
        </w:rPr>
        <w:t>Theta Gamma-UNC Wilmington</w:t>
      </w:r>
    </w:p>
    <w:p w14:paraId="63D1694F" w14:textId="2B575C6E" w:rsidR="498C5C02" w:rsidRPr="00B9173A" w:rsidRDefault="47890823" w:rsidP="0E8FF64E">
      <w:pPr>
        <w:rPr>
          <w:rFonts w:ascii="Montserrat" w:eastAsia="Montserrat" w:hAnsi="Montserrat" w:cs="Montserrat"/>
          <w:sz w:val="22"/>
          <w:szCs w:val="22"/>
        </w:rPr>
      </w:pPr>
      <w:r w:rsidRPr="00B9173A">
        <w:rPr>
          <w:rFonts w:ascii="Montserrat" w:eastAsia="Montserrat" w:hAnsi="Montserrat" w:cs="Montserrat"/>
          <w:sz w:val="22"/>
          <w:szCs w:val="22"/>
        </w:rPr>
        <w:t>Cori Gilbert Wallace, Delta Omega-William Woods</w:t>
      </w:r>
    </w:p>
    <w:p w14:paraId="12275AF5" w14:textId="3F6BC5BB" w:rsidR="498C5C02" w:rsidRPr="00B9173A" w:rsidRDefault="00D672D9" w:rsidP="0E8FF64E">
      <w:pPr>
        <w:rPr>
          <w:rFonts w:ascii="Montserrat" w:eastAsia="Montserrat" w:hAnsi="Montserrat" w:cs="Montserrat"/>
          <w:sz w:val="22"/>
          <w:szCs w:val="22"/>
        </w:rPr>
      </w:pPr>
      <w:hyperlink r:id="rId30">
        <w:r w:rsidR="47890823" w:rsidRPr="00B9173A">
          <w:rPr>
            <w:rStyle w:val="Hyperlink"/>
            <w:rFonts w:ascii="Montserrat" w:eastAsia="Montserrat" w:hAnsi="Montserrat" w:cs="Montserrat"/>
            <w:sz w:val="22"/>
            <w:szCs w:val="22"/>
          </w:rPr>
          <w:t>coringilbert@gmail.com</w:t>
        </w:r>
      </w:hyperlink>
      <w:r w:rsidR="47890823" w:rsidRPr="00B9173A">
        <w:rPr>
          <w:rFonts w:ascii="Montserrat" w:eastAsia="Montserrat" w:hAnsi="Montserrat" w:cs="Montserrat"/>
          <w:sz w:val="22"/>
          <w:szCs w:val="22"/>
        </w:rPr>
        <w:t xml:space="preserve"> </w:t>
      </w:r>
    </w:p>
    <w:p w14:paraId="3F9E1E0E" w14:textId="7BD1378F" w:rsidR="498C5C02" w:rsidRPr="00B9173A" w:rsidRDefault="498C5C02" w:rsidP="0E8FF64E">
      <w:pPr>
        <w:rPr>
          <w:rFonts w:ascii="Montserrat" w:eastAsia="Montserrat" w:hAnsi="Montserrat" w:cs="Montserrat"/>
          <w:sz w:val="22"/>
          <w:szCs w:val="22"/>
        </w:rPr>
      </w:pPr>
    </w:p>
    <w:p w14:paraId="4030C3CA" w14:textId="5D2C5FD0" w:rsidR="498C5C02" w:rsidRPr="00B9173A" w:rsidRDefault="498C5C02" w:rsidP="10BB2695">
      <w:pPr>
        <w:rPr>
          <w:rFonts w:ascii="Montserrat" w:eastAsia="Montserrat" w:hAnsi="Montserrat" w:cs="Montserrat"/>
          <w:sz w:val="22"/>
          <w:szCs w:val="22"/>
        </w:rPr>
      </w:pPr>
      <w:r w:rsidRPr="00B9173A">
        <w:rPr>
          <w:rFonts w:ascii="Montserrat" w:eastAsia="Montserrat" w:hAnsi="Montserrat" w:cs="Montserrat"/>
          <w:sz w:val="22"/>
          <w:szCs w:val="22"/>
        </w:rPr>
        <w:t>Zeta Gamma-Richmond</w:t>
      </w:r>
    </w:p>
    <w:p w14:paraId="6EAE3B06" w14:textId="4D94431B" w:rsidR="34E4509F" w:rsidRPr="00B9173A" w:rsidRDefault="59D4683A" w:rsidP="5C9CF2EA">
      <w:pPr>
        <w:rPr>
          <w:rFonts w:ascii="Montserrat" w:eastAsia="Montserrat" w:hAnsi="Montserrat" w:cs="Montserrat"/>
          <w:sz w:val="22"/>
          <w:szCs w:val="22"/>
        </w:rPr>
      </w:pPr>
      <w:r w:rsidRPr="00B9173A">
        <w:rPr>
          <w:rFonts w:ascii="Montserrat" w:eastAsia="Montserrat" w:hAnsi="Montserrat" w:cs="Montserrat"/>
          <w:sz w:val="22"/>
          <w:szCs w:val="22"/>
        </w:rPr>
        <w:t xml:space="preserve">Caroline Arias, </w:t>
      </w:r>
      <w:r w:rsidR="6DE39DE0" w:rsidRPr="00B9173A">
        <w:rPr>
          <w:rFonts w:ascii="Montserrat" w:eastAsia="Montserrat" w:hAnsi="Montserrat" w:cs="Montserrat"/>
          <w:sz w:val="22"/>
          <w:szCs w:val="22"/>
        </w:rPr>
        <w:t>Gamma Alpha-Tennessee</w:t>
      </w:r>
    </w:p>
    <w:p w14:paraId="2569700F" w14:textId="41248E63" w:rsidR="34E4509F" w:rsidRPr="00B9173A" w:rsidRDefault="00D672D9" w:rsidP="5C9CF2EA">
      <w:pPr>
        <w:rPr>
          <w:rFonts w:ascii="Montserrat" w:eastAsia="Montserrat" w:hAnsi="Montserrat" w:cs="Montserrat"/>
          <w:sz w:val="22"/>
          <w:szCs w:val="22"/>
        </w:rPr>
      </w:pPr>
      <w:hyperlink r:id="rId31">
        <w:r w:rsidR="6DE39DE0" w:rsidRPr="00B9173A">
          <w:rPr>
            <w:rStyle w:val="Hyperlink"/>
            <w:rFonts w:ascii="Montserrat" w:eastAsia="Montserrat" w:hAnsi="Montserrat" w:cs="Montserrat"/>
            <w:sz w:val="22"/>
            <w:szCs w:val="22"/>
          </w:rPr>
          <w:t>dgcdccarolinea@gmail.com</w:t>
        </w:r>
      </w:hyperlink>
      <w:r w:rsidR="6DE39DE0" w:rsidRPr="00B9173A">
        <w:rPr>
          <w:rFonts w:ascii="Montserrat" w:eastAsia="Montserrat" w:hAnsi="Montserrat" w:cs="Montserrat"/>
          <w:sz w:val="22"/>
          <w:szCs w:val="22"/>
        </w:rPr>
        <w:t xml:space="preserve"> </w:t>
      </w:r>
    </w:p>
    <w:p w14:paraId="2E754871" w14:textId="4CFD489D" w:rsidR="34E4509F" w:rsidRPr="00B9173A" w:rsidRDefault="34E4509F" w:rsidP="0E8FF64E">
      <w:pPr>
        <w:rPr>
          <w:rFonts w:ascii="Montserrat" w:eastAsia="Montserrat" w:hAnsi="Montserrat" w:cs="Montserrat"/>
          <w:sz w:val="22"/>
          <w:szCs w:val="22"/>
        </w:rPr>
      </w:pPr>
    </w:p>
    <w:p w14:paraId="1EF018D2" w14:textId="3FFE15EC" w:rsidR="34E4509F" w:rsidRPr="00B9173A" w:rsidRDefault="34E4509F" w:rsidP="77BDC2B8">
      <w:pPr>
        <w:rPr>
          <w:rFonts w:ascii="Montserrat" w:eastAsia="Montserrat" w:hAnsi="Montserrat" w:cs="Montserrat"/>
          <w:sz w:val="22"/>
          <w:szCs w:val="22"/>
        </w:rPr>
      </w:pPr>
    </w:p>
    <w:p w14:paraId="6496D641" w14:textId="566A0613" w:rsidR="7D83FA3B" w:rsidRPr="00B9173A" w:rsidRDefault="0E296CBF" w:rsidP="0E8FF64E">
      <w:pPr>
        <w:rPr>
          <w:rFonts w:ascii="Montserrat" w:eastAsia="Montserrat" w:hAnsi="Montserrat" w:cs="Montserrat"/>
          <w:b/>
          <w:bCs/>
          <w:color w:val="00205B"/>
          <w:sz w:val="22"/>
          <w:szCs w:val="22"/>
        </w:rPr>
      </w:pPr>
      <w:r w:rsidRPr="00B9173A">
        <w:rPr>
          <w:rFonts w:ascii="Montserrat" w:eastAsia="Montserrat" w:hAnsi="Montserrat" w:cs="Montserrat"/>
          <w:b/>
          <w:bCs/>
          <w:color w:val="00205B"/>
          <w:sz w:val="22"/>
          <w:szCs w:val="22"/>
        </w:rPr>
        <w:t xml:space="preserve">New Chapter Recruitment Specialist </w:t>
      </w:r>
      <w:r w:rsidR="0DA15EF1" w:rsidRPr="00B9173A">
        <w:rPr>
          <w:rFonts w:ascii="Montserrat" w:eastAsia="Montserrat" w:hAnsi="Montserrat" w:cs="Montserrat"/>
          <w:b/>
          <w:bCs/>
          <w:color w:val="00205B"/>
          <w:sz w:val="22"/>
          <w:szCs w:val="22"/>
        </w:rPr>
        <w:t xml:space="preserve">(NCRC) </w:t>
      </w:r>
    </w:p>
    <w:p w14:paraId="1309B416" w14:textId="1C7C7D39" w:rsidR="003E31F0" w:rsidRPr="00B9173A" w:rsidRDefault="7BCD2DF6" w:rsidP="5C9CF2EA">
      <w:pPr>
        <w:rPr>
          <w:rFonts w:ascii="Montserrat" w:eastAsia="Montserrat" w:hAnsi="Montserrat" w:cs="Montserrat"/>
          <w:sz w:val="22"/>
          <w:szCs w:val="22"/>
        </w:rPr>
      </w:pPr>
      <w:r w:rsidRPr="00B9173A">
        <w:rPr>
          <w:rFonts w:ascii="Montserrat" w:eastAsia="Montserrat" w:hAnsi="Montserrat" w:cs="Montserrat"/>
          <w:sz w:val="22"/>
          <w:szCs w:val="22"/>
        </w:rPr>
        <w:t>Epsilon Kappa-Clemson</w:t>
      </w:r>
    </w:p>
    <w:p w14:paraId="42A946B8" w14:textId="125BE004" w:rsidR="003E31F0" w:rsidRPr="00B9173A" w:rsidRDefault="03EE256F" w:rsidP="5C9CF2EA">
      <w:pPr>
        <w:rPr>
          <w:rFonts w:ascii="Montserrat" w:eastAsia="Montserrat" w:hAnsi="Montserrat" w:cs="Montserrat"/>
          <w:sz w:val="22"/>
          <w:szCs w:val="22"/>
        </w:rPr>
      </w:pPr>
      <w:r w:rsidRPr="00B9173A">
        <w:rPr>
          <w:rFonts w:ascii="Montserrat" w:eastAsia="Montserrat" w:hAnsi="Montserrat" w:cs="Montserrat"/>
          <w:sz w:val="22"/>
          <w:szCs w:val="22"/>
        </w:rPr>
        <w:t>Erika</w:t>
      </w:r>
      <w:r w:rsidR="39409C79" w:rsidRPr="00B9173A">
        <w:rPr>
          <w:rFonts w:ascii="Montserrat" w:eastAsia="Montserrat" w:hAnsi="Montserrat" w:cs="Montserrat"/>
          <w:sz w:val="22"/>
          <w:szCs w:val="22"/>
        </w:rPr>
        <w:t xml:space="preserve"> Mason Imbody</w:t>
      </w:r>
      <w:r w:rsidRPr="00B9173A">
        <w:rPr>
          <w:rFonts w:ascii="Montserrat" w:eastAsia="Montserrat" w:hAnsi="Montserrat" w:cs="Montserrat"/>
          <w:sz w:val="22"/>
          <w:szCs w:val="22"/>
        </w:rPr>
        <w:t xml:space="preserve">, </w:t>
      </w:r>
      <w:r w:rsidR="00B6EBF7" w:rsidRPr="00B9173A">
        <w:rPr>
          <w:rFonts w:ascii="Montserrat" w:eastAsia="Montserrat" w:hAnsi="Montserrat" w:cs="Montserrat"/>
          <w:sz w:val="22"/>
          <w:szCs w:val="22"/>
        </w:rPr>
        <w:t xml:space="preserve">Zeta Rho- Ohio University </w:t>
      </w:r>
    </w:p>
    <w:p w14:paraId="32722AF2" w14:textId="2D2867EF" w:rsidR="003E31F0" w:rsidRPr="00B9173A" w:rsidRDefault="00D672D9" w:rsidP="77BDC2B8">
      <w:pPr>
        <w:rPr>
          <w:rFonts w:ascii="Montserrat" w:eastAsia="Montserrat" w:hAnsi="Montserrat" w:cs="Montserrat"/>
          <w:sz w:val="22"/>
          <w:szCs w:val="22"/>
        </w:rPr>
      </w:pPr>
      <w:hyperlink r:id="rId32">
        <w:r w:rsidR="00B6EBF7" w:rsidRPr="00B9173A">
          <w:rPr>
            <w:rStyle w:val="Hyperlink"/>
            <w:rFonts w:ascii="Montserrat" w:eastAsia="Montserrat" w:hAnsi="Montserrat" w:cs="Montserrat"/>
            <w:sz w:val="22"/>
            <w:szCs w:val="22"/>
          </w:rPr>
          <w:t>dgerikaimbody@gmail.com</w:t>
        </w:r>
      </w:hyperlink>
      <w:r w:rsidR="00B6EBF7" w:rsidRPr="00B9173A">
        <w:rPr>
          <w:rFonts w:ascii="Montserrat" w:eastAsia="Montserrat" w:hAnsi="Montserrat" w:cs="Montserrat"/>
          <w:sz w:val="22"/>
          <w:szCs w:val="22"/>
        </w:rPr>
        <w:t xml:space="preserve"> </w:t>
      </w:r>
    </w:p>
    <w:p w14:paraId="5F5859C7" w14:textId="543B5DF0" w:rsidR="34E4509F" w:rsidRPr="00B9173A" w:rsidRDefault="34E4509F" w:rsidP="77BDC2B8">
      <w:pPr>
        <w:rPr>
          <w:rFonts w:ascii="Montserrat" w:eastAsia="Montserrat" w:hAnsi="Montserrat" w:cs="Montserrat"/>
          <w:sz w:val="22"/>
          <w:szCs w:val="22"/>
        </w:rPr>
      </w:pPr>
    </w:p>
    <w:p w14:paraId="3DFBF99F" w14:textId="07CE89D9" w:rsidR="646E8C23" w:rsidRPr="00B9173A" w:rsidRDefault="00F04AD4" w:rsidP="682C2464">
      <w:pPr>
        <w:rPr>
          <w:rFonts w:ascii="Montserrat" w:eastAsia="Montserrat" w:hAnsi="Montserrat" w:cs="Montserrat"/>
          <w:b/>
          <w:bCs/>
          <w:color w:val="02005B"/>
          <w:sz w:val="22"/>
          <w:szCs w:val="22"/>
        </w:rPr>
      </w:pPr>
      <w:r w:rsidRPr="00B9173A">
        <w:rPr>
          <w:rFonts w:ascii="Montserrat" w:eastAsia="Montserrat" w:hAnsi="Montserrat" w:cs="Montserrat"/>
          <w:b/>
          <w:bCs/>
          <w:color w:val="02005B"/>
          <w:sz w:val="22"/>
          <w:szCs w:val="22"/>
        </w:rPr>
        <w:t>Recruitment Leadership Team</w:t>
      </w:r>
    </w:p>
    <w:p w14:paraId="2B39F3CE" w14:textId="393D0A32" w:rsidR="646E8C23" w:rsidRPr="00B9173A" w:rsidRDefault="646E8C23" w:rsidP="682C2464">
      <w:pPr>
        <w:rPr>
          <w:rFonts w:ascii="Montserrat" w:eastAsia="Montserrat" w:hAnsi="Montserrat" w:cs="Montserrat"/>
          <w:sz w:val="22"/>
          <w:szCs w:val="22"/>
        </w:rPr>
      </w:pPr>
    </w:p>
    <w:p w14:paraId="68FC686F" w14:textId="3643BA5F" w:rsidR="646E8C23" w:rsidRPr="00B9173A" w:rsidRDefault="78370450" w:rsidP="682C2464">
      <w:pPr>
        <w:rPr>
          <w:rFonts w:ascii="Montserrat" w:eastAsia="Montserrat" w:hAnsi="Montserrat" w:cs="Montserrat"/>
          <w:sz w:val="22"/>
          <w:szCs w:val="22"/>
        </w:rPr>
      </w:pPr>
      <w:r w:rsidRPr="00B9173A">
        <w:rPr>
          <w:rFonts w:ascii="Montserrat" w:eastAsia="Montserrat" w:hAnsi="Montserrat" w:cs="Montserrat"/>
          <w:sz w:val="22"/>
          <w:szCs w:val="22"/>
        </w:rPr>
        <w:t>Director: Collegiate Recruitment Development</w:t>
      </w:r>
    </w:p>
    <w:p w14:paraId="377B61CB" w14:textId="58D38FD7" w:rsidR="646E8C23" w:rsidRPr="00B9173A" w:rsidRDefault="70F067A7" w:rsidP="682C2464">
      <w:pPr>
        <w:rPr>
          <w:rFonts w:ascii="Montserrat" w:eastAsia="Montserrat" w:hAnsi="Montserrat" w:cs="Montserrat"/>
          <w:sz w:val="22"/>
          <w:szCs w:val="22"/>
        </w:rPr>
      </w:pPr>
      <w:r w:rsidRPr="00B9173A">
        <w:rPr>
          <w:rFonts w:ascii="Montserrat" w:eastAsia="Montserrat" w:hAnsi="Montserrat" w:cs="Montserrat"/>
          <w:sz w:val="22"/>
          <w:szCs w:val="22"/>
        </w:rPr>
        <w:t xml:space="preserve">Lorie Holt, Epsilon-Ohio </w:t>
      </w:r>
    </w:p>
    <w:p w14:paraId="5F0F9F6D" w14:textId="20AEB103" w:rsidR="646E8C23" w:rsidRPr="00B9173A" w:rsidRDefault="00D672D9" w:rsidP="2B6AE7E6">
      <w:pPr>
        <w:rPr>
          <w:rFonts w:ascii="Montserrat" w:eastAsia="Montserrat" w:hAnsi="Montserrat" w:cs="Montserrat"/>
          <w:sz w:val="22"/>
          <w:szCs w:val="22"/>
        </w:rPr>
      </w:pPr>
      <w:hyperlink r:id="rId33">
        <w:r w:rsidR="30EC5B93" w:rsidRPr="00B9173A">
          <w:rPr>
            <w:rStyle w:val="Hyperlink"/>
            <w:rFonts w:ascii="Montserrat" w:eastAsia="Montserrat" w:hAnsi="Montserrat" w:cs="Montserrat"/>
            <w:sz w:val="22"/>
            <w:szCs w:val="22"/>
          </w:rPr>
          <w:t>collrecruitmentdevelopment@deltagamma.org</w:t>
        </w:r>
      </w:hyperlink>
      <w:r w:rsidR="30EC5B93" w:rsidRPr="00B9173A">
        <w:rPr>
          <w:rFonts w:ascii="Montserrat" w:eastAsia="Montserrat" w:hAnsi="Montserrat" w:cs="Montserrat"/>
          <w:sz w:val="22"/>
          <w:szCs w:val="22"/>
        </w:rPr>
        <w:t xml:space="preserve"> </w:t>
      </w:r>
    </w:p>
    <w:p w14:paraId="0B3605FC" w14:textId="6560F17F" w:rsidR="646E8C23" w:rsidRPr="00B9173A" w:rsidRDefault="646E8C23" w:rsidP="45AF194D">
      <w:pPr>
        <w:rPr>
          <w:rFonts w:ascii="Montserrat" w:eastAsia="Montserrat" w:hAnsi="Montserrat" w:cs="Montserrat"/>
          <w:sz w:val="22"/>
          <w:szCs w:val="22"/>
        </w:rPr>
      </w:pPr>
    </w:p>
    <w:p w14:paraId="61FE2166" w14:textId="1B4EB573" w:rsidR="646E8C23" w:rsidRPr="00B9173A" w:rsidRDefault="78370450" w:rsidP="682C2464">
      <w:pPr>
        <w:rPr>
          <w:rFonts w:ascii="Montserrat" w:eastAsia="Montserrat" w:hAnsi="Montserrat" w:cs="Montserrat"/>
          <w:sz w:val="22"/>
          <w:szCs w:val="22"/>
        </w:rPr>
      </w:pPr>
      <w:r w:rsidRPr="00B9173A">
        <w:rPr>
          <w:rFonts w:ascii="Montserrat" w:eastAsia="Montserrat" w:hAnsi="Montserrat" w:cs="Montserrat"/>
          <w:sz w:val="22"/>
          <w:szCs w:val="22"/>
        </w:rPr>
        <w:t xml:space="preserve">Director: Collegiate Recruitment Operations </w:t>
      </w:r>
    </w:p>
    <w:p w14:paraId="0754A21F" w14:textId="7899C3A2" w:rsidR="646E8C23" w:rsidRPr="00B9173A" w:rsidRDefault="044E5EE8" w:rsidP="45AF194D">
      <w:pPr>
        <w:rPr>
          <w:rFonts w:ascii="Montserrat" w:eastAsia="Montserrat" w:hAnsi="Montserrat" w:cs="Montserrat"/>
          <w:sz w:val="22"/>
          <w:szCs w:val="22"/>
        </w:rPr>
      </w:pPr>
      <w:r w:rsidRPr="00B9173A">
        <w:rPr>
          <w:rFonts w:ascii="Montserrat" w:eastAsia="Montserrat" w:hAnsi="Montserrat" w:cs="Montserrat"/>
          <w:sz w:val="22"/>
          <w:szCs w:val="22"/>
        </w:rPr>
        <w:t xml:space="preserve">Brittney Anne Bahlman, Sigma-Northwestern </w:t>
      </w:r>
    </w:p>
    <w:p w14:paraId="4657E68D" w14:textId="53E93308" w:rsidR="646E8C23" w:rsidRPr="00B9173A" w:rsidRDefault="00D672D9" w:rsidP="2B6AE7E6">
      <w:pPr>
        <w:rPr>
          <w:rFonts w:ascii="Montserrat" w:eastAsia="Montserrat" w:hAnsi="Montserrat" w:cs="Montserrat"/>
          <w:sz w:val="22"/>
          <w:szCs w:val="22"/>
        </w:rPr>
      </w:pPr>
      <w:hyperlink r:id="rId34">
        <w:r w:rsidR="7B63EC4B" w:rsidRPr="00B9173A">
          <w:rPr>
            <w:rStyle w:val="Hyperlink"/>
            <w:rFonts w:ascii="Montserrat" w:eastAsia="Montserrat" w:hAnsi="Montserrat" w:cs="Montserrat"/>
            <w:sz w:val="22"/>
            <w:szCs w:val="22"/>
          </w:rPr>
          <w:t>collrecruitmentoperations@deltagamma.org</w:t>
        </w:r>
      </w:hyperlink>
      <w:r w:rsidR="7B63EC4B" w:rsidRPr="00B9173A">
        <w:rPr>
          <w:rFonts w:ascii="Montserrat" w:eastAsia="Montserrat" w:hAnsi="Montserrat" w:cs="Montserrat"/>
          <w:sz w:val="22"/>
          <w:szCs w:val="22"/>
        </w:rPr>
        <w:t xml:space="preserve"> </w:t>
      </w:r>
    </w:p>
    <w:p w14:paraId="4333687F" w14:textId="4693F5D2" w:rsidR="646E8C23" w:rsidRPr="00B9173A" w:rsidRDefault="646E8C23" w:rsidP="45AF194D">
      <w:pPr>
        <w:rPr>
          <w:rFonts w:ascii="Montserrat" w:eastAsia="Montserrat" w:hAnsi="Montserrat" w:cs="Montserrat"/>
          <w:sz w:val="22"/>
          <w:szCs w:val="22"/>
        </w:rPr>
      </w:pPr>
    </w:p>
    <w:p w14:paraId="6C07963C" w14:textId="36D0E11E" w:rsidR="646E8C23" w:rsidRPr="00B9173A" w:rsidRDefault="78370450" w:rsidP="77BDC2B8">
      <w:pPr>
        <w:rPr>
          <w:rFonts w:ascii="Montserrat" w:eastAsia="Montserrat" w:hAnsi="Montserrat" w:cs="Montserrat"/>
          <w:sz w:val="22"/>
          <w:szCs w:val="22"/>
        </w:rPr>
      </w:pPr>
      <w:r w:rsidRPr="00B9173A">
        <w:rPr>
          <w:rFonts w:ascii="Montserrat" w:eastAsia="Montserrat" w:hAnsi="Montserrat" w:cs="Montserrat"/>
          <w:sz w:val="22"/>
          <w:szCs w:val="22"/>
        </w:rPr>
        <w:t xml:space="preserve">Director: Extension </w:t>
      </w:r>
      <w:r w:rsidR="432B4134" w:rsidRPr="00B9173A">
        <w:rPr>
          <w:rFonts w:ascii="Montserrat" w:eastAsia="Montserrat" w:hAnsi="Montserrat" w:cs="Montserrat"/>
          <w:sz w:val="22"/>
          <w:szCs w:val="22"/>
        </w:rPr>
        <w:t xml:space="preserve"> </w:t>
      </w:r>
    </w:p>
    <w:p w14:paraId="53E2A866" w14:textId="7D70D276" w:rsidR="2344CBBE" w:rsidRPr="00B9173A" w:rsidRDefault="2344CBBE" w:rsidP="45AF194D">
      <w:pPr>
        <w:rPr>
          <w:rFonts w:ascii="Montserrat" w:eastAsia="Montserrat" w:hAnsi="Montserrat" w:cs="Montserrat"/>
          <w:sz w:val="22"/>
          <w:szCs w:val="22"/>
        </w:rPr>
      </w:pPr>
      <w:r w:rsidRPr="00B9173A">
        <w:rPr>
          <w:rFonts w:ascii="Montserrat" w:eastAsia="Montserrat" w:hAnsi="Montserrat" w:cs="Montserrat"/>
          <w:sz w:val="22"/>
          <w:szCs w:val="22"/>
        </w:rPr>
        <w:t>Samantha Siffring, Epsilon Nu-James Madison</w:t>
      </w:r>
    </w:p>
    <w:p w14:paraId="0E23F4F7" w14:textId="6FDAD160" w:rsidR="764338DD" w:rsidRPr="00B9173A" w:rsidRDefault="00D672D9" w:rsidP="14B45731">
      <w:pPr>
        <w:rPr>
          <w:rFonts w:ascii="Montserrat" w:eastAsia="Montserrat" w:hAnsi="Montserrat" w:cs="Montserrat"/>
          <w:sz w:val="22"/>
          <w:szCs w:val="22"/>
        </w:rPr>
      </w:pPr>
      <w:hyperlink r:id="rId35">
        <w:r w:rsidR="764338DD" w:rsidRPr="00B9173A">
          <w:rPr>
            <w:rStyle w:val="Hyperlink"/>
            <w:rFonts w:ascii="Montserrat" w:eastAsia="Montserrat" w:hAnsi="Montserrat" w:cs="Montserrat"/>
            <w:sz w:val="22"/>
            <w:szCs w:val="22"/>
          </w:rPr>
          <w:t>extension@deltagamma.org</w:t>
        </w:r>
      </w:hyperlink>
      <w:r w:rsidR="764338DD" w:rsidRPr="00B9173A">
        <w:rPr>
          <w:rFonts w:ascii="Montserrat" w:eastAsia="Montserrat" w:hAnsi="Montserrat" w:cs="Montserrat"/>
          <w:sz w:val="22"/>
          <w:szCs w:val="22"/>
        </w:rPr>
        <w:t xml:space="preserve"> </w:t>
      </w:r>
    </w:p>
    <w:p w14:paraId="160534D0" w14:textId="4BD8E114" w:rsidR="45AF194D" w:rsidRPr="00B9173A" w:rsidRDefault="45AF194D" w:rsidP="45AF194D">
      <w:pPr>
        <w:rPr>
          <w:rFonts w:ascii="Montserrat" w:eastAsia="Montserrat" w:hAnsi="Montserrat" w:cs="Montserrat"/>
          <w:sz w:val="22"/>
          <w:szCs w:val="22"/>
        </w:rPr>
      </w:pPr>
    </w:p>
    <w:p w14:paraId="4A64AF61" w14:textId="314BF06E" w:rsidR="20752A92" w:rsidRPr="00B9173A" w:rsidRDefault="20752A92" w:rsidP="682C2464">
      <w:pPr>
        <w:rPr>
          <w:rFonts w:ascii="Montserrat" w:eastAsia="Montserrat" w:hAnsi="Montserrat" w:cs="Montserrat"/>
          <w:sz w:val="22"/>
          <w:szCs w:val="22"/>
        </w:rPr>
      </w:pPr>
      <w:r w:rsidRPr="00B9173A">
        <w:rPr>
          <w:rFonts w:ascii="Montserrat" w:eastAsia="Montserrat" w:hAnsi="Montserrat" w:cs="Montserrat"/>
          <w:sz w:val="22"/>
          <w:szCs w:val="22"/>
        </w:rPr>
        <w:t xml:space="preserve">Director: Panhellenic Development </w:t>
      </w:r>
    </w:p>
    <w:p w14:paraId="2C32449E" w14:textId="7D560DE8" w:rsidR="68ED81C5" w:rsidRPr="00B9173A" w:rsidRDefault="68ED81C5" w:rsidP="45AF194D">
      <w:pPr>
        <w:rPr>
          <w:rFonts w:ascii="Montserrat" w:eastAsia="Montserrat" w:hAnsi="Montserrat" w:cs="Montserrat"/>
          <w:sz w:val="22"/>
          <w:szCs w:val="22"/>
        </w:rPr>
      </w:pPr>
      <w:r w:rsidRPr="00B9173A">
        <w:rPr>
          <w:rFonts w:ascii="Montserrat" w:eastAsia="Montserrat" w:hAnsi="Montserrat" w:cs="Montserrat"/>
          <w:sz w:val="22"/>
          <w:szCs w:val="22"/>
        </w:rPr>
        <w:t>Heidie Lindsey, Epsilon Tau-Central Florida</w:t>
      </w:r>
    </w:p>
    <w:p w14:paraId="1C6A15D8" w14:textId="4EEAC3C9" w:rsidR="73B60D6D" w:rsidRPr="00B9173A" w:rsidRDefault="00D672D9" w:rsidP="14B45731">
      <w:pPr>
        <w:rPr>
          <w:rFonts w:ascii="Montserrat" w:eastAsia="Montserrat" w:hAnsi="Montserrat" w:cs="Montserrat"/>
          <w:sz w:val="22"/>
          <w:szCs w:val="22"/>
        </w:rPr>
      </w:pPr>
      <w:hyperlink r:id="rId36">
        <w:r w:rsidR="73B60D6D" w:rsidRPr="00B9173A">
          <w:rPr>
            <w:rStyle w:val="Hyperlink"/>
            <w:rFonts w:ascii="Montserrat" w:eastAsia="Montserrat" w:hAnsi="Montserrat" w:cs="Montserrat"/>
            <w:sz w:val="22"/>
            <w:szCs w:val="22"/>
          </w:rPr>
          <w:t>panhellenicdevelopment@deltagamma.org</w:t>
        </w:r>
      </w:hyperlink>
      <w:r w:rsidR="73B60D6D" w:rsidRPr="00B9173A">
        <w:rPr>
          <w:rFonts w:ascii="Montserrat" w:eastAsia="Montserrat" w:hAnsi="Montserrat" w:cs="Montserrat"/>
          <w:sz w:val="22"/>
          <w:szCs w:val="22"/>
        </w:rPr>
        <w:t xml:space="preserve"> </w:t>
      </w:r>
    </w:p>
    <w:p w14:paraId="3A6B0363" w14:textId="54BB1309" w:rsidR="45AF194D" w:rsidRPr="00B9173A" w:rsidRDefault="45AF194D" w:rsidP="45AF194D">
      <w:pPr>
        <w:rPr>
          <w:rFonts w:ascii="Montserrat" w:eastAsia="Montserrat" w:hAnsi="Montserrat" w:cs="Montserrat"/>
          <w:sz w:val="22"/>
          <w:szCs w:val="22"/>
        </w:rPr>
      </w:pPr>
    </w:p>
    <w:p w14:paraId="59C7FB10" w14:textId="51A16521" w:rsidR="20752A92" w:rsidRPr="00B9173A" w:rsidRDefault="20752A92" w:rsidP="682C2464">
      <w:pPr>
        <w:rPr>
          <w:rFonts w:ascii="Montserrat" w:eastAsia="Montserrat" w:hAnsi="Montserrat" w:cs="Montserrat"/>
          <w:sz w:val="22"/>
          <w:szCs w:val="22"/>
        </w:rPr>
      </w:pPr>
      <w:r w:rsidRPr="00B9173A">
        <w:rPr>
          <w:rFonts w:ascii="Montserrat" w:eastAsia="Montserrat" w:hAnsi="Montserrat" w:cs="Montserrat"/>
          <w:sz w:val="22"/>
          <w:szCs w:val="22"/>
        </w:rPr>
        <w:t>Council Trustee: Membership</w:t>
      </w:r>
    </w:p>
    <w:p w14:paraId="1F197B85" w14:textId="551A0817" w:rsidR="06BF53C1" w:rsidRPr="00B9173A" w:rsidRDefault="06BF53C1" w:rsidP="45AF194D">
      <w:pPr>
        <w:rPr>
          <w:rFonts w:ascii="Montserrat" w:eastAsia="Montserrat" w:hAnsi="Montserrat" w:cs="Montserrat"/>
          <w:sz w:val="22"/>
          <w:szCs w:val="22"/>
        </w:rPr>
      </w:pPr>
      <w:r w:rsidRPr="00B9173A">
        <w:rPr>
          <w:rFonts w:ascii="Montserrat" w:eastAsia="Montserrat" w:hAnsi="Montserrat" w:cs="Montserrat"/>
          <w:sz w:val="22"/>
          <w:szCs w:val="22"/>
        </w:rPr>
        <w:t>Stephanie Latza Brown, Delta Pi-Southern Mississippi</w:t>
      </w:r>
    </w:p>
    <w:p w14:paraId="679DAC00" w14:textId="386FE5D3" w:rsidR="67ADBFC0" w:rsidRPr="00B9173A" w:rsidRDefault="00D672D9" w:rsidP="14B45731">
      <w:pPr>
        <w:rPr>
          <w:rFonts w:ascii="Montserrat" w:eastAsia="Montserrat" w:hAnsi="Montserrat" w:cs="Montserrat"/>
          <w:sz w:val="22"/>
          <w:szCs w:val="22"/>
        </w:rPr>
      </w:pPr>
      <w:hyperlink r:id="rId37">
        <w:r w:rsidR="67ADBFC0" w:rsidRPr="00B9173A">
          <w:rPr>
            <w:rStyle w:val="Hyperlink"/>
            <w:rFonts w:ascii="Montserrat" w:eastAsia="Montserrat" w:hAnsi="Montserrat" w:cs="Montserrat"/>
            <w:sz w:val="22"/>
            <w:szCs w:val="22"/>
          </w:rPr>
          <w:t>councilmembership@deltagamma.org</w:t>
        </w:r>
      </w:hyperlink>
      <w:r w:rsidR="67ADBFC0" w:rsidRPr="00B9173A">
        <w:rPr>
          <w:rFonts w:ascii="Montserrat" w:eastAsia="Montserrat" w:hAnsi="Montserrat" w:cs="Montserrat"/>
          <w:sz w:val="22"/>
          <w:szCs w:val="22"/>
        </w:rPr>
        <w:t xml:space="preserve"> </w:t>
      </w:r>
    </w:p>
    <w:p w14:paraId="3806130D" w14:textId="2401F00A" w:rsidR="77BDC2B8" w:rsidRPr="00B9173A" w:rsidRDefault="432B4134" w:rsidP="77BDC2B8">
      <w:pPr>
        <w:rPr>
          <w:rFonts w:ascii="Montserrat" w:eastAsia="Montserrat" w:hAnsi="Montserrat" w:cs="Montserrat"/>
          <w:sz w:val="22"/>
          <w:szCs w:val="22"/>
        </w:rPr>
      </w:pPr>
      <w:r w:rsidRPr="00B9173A">
        <w:rPr>
          <w:rFonts w:ascii="Montserrat" w:eastAsia="Montserrat" w:hAnsi="Montserrat" w:cs="Montserrat"/>
          <w:sz w:val="22"/>
          <w:szCs w:val="22"/>
        </w:rPr>
        <w:t xml:space="preserve"> </w:t>
      </w:r>
    </w:p>
    <w:p w14:paraId="5C7917E4" w14:textId="10852E14" w:rsidR="14B45731" w:rsidRPr="00B9173A" w:rsidRDefault="432B4134" w:rsidP="0E8FF64E">
      <w:pPr>
        <w:rPr>
          <w:rFonts w:ascii="Montserrat" w:eastAsia="Montserrat" w:hAnsi="Montserrat" w:cs="Montserrat"/>
          <w:b/>
          <w:bCs/>
          <w:color w:val="00205B"/>
          <w:sz w:val="22"/>
          <w:szCs w:val="22"/>
        </w:rPr>
      </w:pPr>
      <w:r w:rsidRPr="00B9173A">
        <w:rPr>
          <w:rFonts w:ascii="Montserrat" w:eastAsia="Montserrat" w:hAnsi="Montserrat" w:cs="Montserrat"/>
          <w:b/>
          <w:bCs/>
          <w:color w:val="00205B"/>
          <w:sz w:val="22"/>
          <w:szCs w:val="22"/>
        </w:rPr>
        <w:t>Staff</w:t>
      </w:r>
      <w:r w:rsidR="66F4A4CE" w:rsidRPr="00B9173A">
        <w:rPr>
          <w:rFonts w:ascii="Montserrat" w:eastAsia="Montserrat" w:hAnsi="Montserrat" w:cs="Montserrat"/>
          <w:b/>
          <w:bCs/>
          <w:color w:val="00205B"/>
          <w:sz w:val="22"/>
          <w:szCs w:val="22"/>
        </w:rPr>
        <w:t xml:space="preserve"> Support</w:t>
      </w:r>
    </w:p>
    <w:p w14:paraId="3A03EBD9" w14:textId="77777777" w:rsidR="00B9173A" w:rsidRPr="00B9173A" w:rsidRDefault="63EB09CC" w:rsidP="77BDC2B8">
      <w:pPr>
        <w:rPr>
          <w:rFonts w:ascii="Montserrat" w:eastAsia="Montserrat" w:hAnsi="Montserrat" w:cs="Montserrat"/>
          <w:sz w:val="22"/>
          <w:szCs w:val="22"/>
        </w:rPr>
      </w:pPr>
      <w:r w:rsidRPr="00B9173A">
        <w:rPr>
          <w:rFonts w:ascii="Montserrat" w:eastAsia="Montserrat" w:hAnsi="Montserrat" w:cs="Montserrat"/>
          <w:sz w:val="22"/>
          <w:szCs w:val="22"/>
        </w:rPr>
        <w:t xml:space="preserve">Assistant Director for Growth and Development </w:t>
      </w:r>
    </w:p>
    <w:p w14:paraId="1D6C79E9" w14:textId="47A903CF" w:rsidR="63EB09CC" w:rsidRPr="00B9173A" w:rsidRDefault="63EB09CC" w:rsidP="77BDC2B8">
      <w:pPr>
        <w:rPr>
          <w:rFonts w:ascii="Montserrat" w:eastAsia="Montserrat" w:hAnsi="Montserrat" w:cs="Montserrat"/>
          <w:sz w:val="22"/>
          <w:szCs w:val="22"/>
        </w:rPr>
      </w:pPr>
      <w:r w:rsidRPr="00B9173A">
        <w:rPr>
          <w:rFonts w:ascii="Montserrat" w:eastAsia="Montserrat" w:hAnsi="Montserrat" w:cs="Montserrat"/>
          <w:sz w:val="22"/>
          <w:szCs w:val="22"/>
        </w:rPr>
        <w:t>Hannah Haulsee</w:t>
      </w:r>
    </w:p>
    <w:p w14:paraId="74C8C784" w14:textId="77777777" w:rsidR="00B9173A" w:rsidRDefault="00B9173A" w:rsidP="14B45731">
      <w:pPr>
        <w:rPr>
          <w:rFonts w:ascii="Montserrat" w:eastAsia="Montserrat" w:hAnsi="Montserrat" w:cs="Montserrat"/>
          <w:sz w:val="22"/>
          <w:szCs w:val="22"/>
        </w:rPr>
      </w:pPr>
    </w:p>
    <w:p w14:paraId="7DA3DB97" w14:textId="29B73714" w:rsidR="00B9173A" w:rsidRPr="00B9173A" w:rsidRDefault="63EB09CC" w:rsidP="14B45731">
      <w:pPr>
        <w:rPr>
          <w:rFonts w:ascii="Montserrat" w:eastAsia="Montserrat" w:hAnsi="Montserrat" w:cs="Montserrat"/>
          <w:sz w:val="22"/>
          <w:szCs w:val="22"/>
        </w:rPr>
      </w:pPr>
      <w:r w:rsidRPr="00B9173A">
        <w:rPr>
          <w:rFonts w:ascii="Montserrat" w:eastAsia="Montserrat" w:hAnsi="Montserrat" w:cs="Montserrat"/>
          <w:sz w:val="22"/>
          <w:szCs w:val="22"/>
        </w:rPr>
        <w:t xml:space="preserve">Growth and Development Specialist </w:t>
      </w:r>
    </w:p>
    <w:p w14:paraId="2197535E" w14:textId="437BC0E5" w:rsidR="14B45731" w:rsidRPr="00B9173A" w:rsidRDefault="63EB09CC" w:rsidP="14B45731">
      <w:pPr>
        <w:rPr>
          <w:rFonts w:ascii="Montserrat" w:eastAsia="Montserrat" w:hAnsi="Montserrat" w:cs="Montserrat"/>
          <w:sz w:val="22"/>
          <w:szCs w:val="22"/>
        </w:rPr>
      </w:pPr>
      <w:r w:rsidRPr="00B9173A">
        <w:rPr>
          <w:rFonts w:ascii="Montserrat" w:eastAsia="Montserrat" w:hAnsi="Montserrat" w:cs="Montserrat"/>
          <w:sz w:val="22"/>
          <w:szCs w:val="22"/>
        </w:rPr>
        <w:t>Brooke Eigenheer</w:t>
      </w:r>
    </w:p>
    <w:p w14:paraId="1B84D3CE" w14:textId="77777777" w:rsidR="009361C7" w:rsidRDefault="009361C7" w:rsidP="0E8FF64E">
      <w:pPr>
        <w:rPr>
          <w:sz w:val="22"/>
          <w:szCs w:val="22"/>
        </w:rPr>
      </w:pPr>
    </w:p>
    <w:p w14:paraId="7BF23AD4" w14:textId="698D4DFD" w:rsidR="7D83FA3B" w:rsidRPr="00B9173A" w:rsidRDefault="009F1478" w:rsidP="0E8FF64E">
      <w:pPr>
        <w:rPr>
          <w:rFonts w:ascii="Montserrat" w:eastAsia="Montserrat" w:hAnsi="Montserrat" w:cs="Montserrat"/>
          <w:sz w:val="22"/>
          <w:szCs w:val="22"/>
        </w:rPr>
      </w:pPr>
      <w:hyperlink r:id="rId38" w:history="1">
        <w:r w:rsidR="009361C7" w:rsidRPr="009F3F08">
          <w:rPr>
            <w:rStyle w:val="Hyperlink"/>
            <w:rFonts w:ascii="Montserrat" w:eastAsia="Montserrat" w:hAnsi="Montserrat" w:cs="Montserrat"/>
            <w:sz w:val="22"/>
            <w:szCs w:val="22"/>
          </w:rPr>
          <w:t>recruitment@deltagamma.org</w:t>
        </w:r>
      </w:hyperlink>
      <w:r w:rsidR="4BA877CE" w:rsidRPr="00B9173A">
        <w:rPr>
          <w:rFonts w:ascii="Montserrat" w:eastAsia="Montserrat" w:hAnsi="Montserrat" w:cs="Montserrat"/>
          <w:sz w:val="22"/>
          <w:szCs w:val="22"/>
        </w:rPr>
        <w:t xml:space="preserve"> </w:t>
      </w:r>
    </w:p>
    <w:p w14:paraId="7CB82150" w14:textId="29BC14B1" w:rsidR="34E4509F" w:rsidRPr="00B9173A" w:rsidRDefault="34E4509F">
      <w:pPr>
        <w:rPr>
          <w:sz w:val="22"/>
          <w:szCs w:val="22"/>
        </w:rPr>
      </w:pPr>
      <w:r w:rsidRPr="00B9173A">
        <w:rPr>
          <w:sz w:val="22"/>
          <w:szCs w:val="22"/>
        </w:rPr>
        <w:br w:type="page"/>
      </w:r>
    </w:p>
    <w:p w14:paraId="40ED9392" w14:textId="4219BD8D" w:rsidR="724CE7A6" w:rsidRPr="009361C7" w:rsidRDefault="7D96BFCC" w:rsidP="006E2408">
      <w:pPr>
        <w:pStyle w:val="Heading1"/>
      </w:pPr>
      <w:r w:rsidRPr="009361C7">
        <w:t>The Role of the Evaluating Committee (EVC)</w:t>
      </w:r>
    </w:p>
    <w:p w14:paraId="629BFA30" w14:textId="4E523C8A" w:rsidR="609EE417" w:rsidRPr="009361C7" w:rsidRDefault="609EE417" w:rsidP="0E8FF64E">
      <w:pPr>
        <w:rPr>
          <w:rFonts w:ascii="Montserrat" w:eastAsia="Montserrat" w:hAnsi="Montserrat" w:cs="Montserrat"/>
          <w:b/>
          <w:bCs/>
          <w:color w:val="00205B"/>
          <w:sz w:val="22"/>
          <w:szCs w:val="22"/>
        </w:rPr>
      </w:pPr>
      <w:r w:rsidRPr="009361C7">
        <w:rPr>
          <w:rFonts w:ascii="Montserrat" w:eastAsia="Montserrat" w:hAnsi="Montserrat" w:cs="Montserrat"/>
          <w:b/>
          <w:bCs/>
          <w:color w:val="00205B"/>
          <w:sz w:val="22"/>
          <w:szCs w:val="22"/>
        </w:rPr>
        <w:t xml:space="preserve">vice president: membership </w:t>
      </w:r>
    </w:p>
    <w:p w14:paraId="1E760F91" w14:textId="6291EACE" w:rsidR="724CE7A6" w:rsidRPr="009361C7" w:rsidRDefault="609EE417" w:rsidP="724CE7A6">
      <w:pPr>
        <w:rPr>
          <w:rFonts w:ascii="Montserrat" w:eastAsia="Montserrat" w:hAnsi="Montserrat" w:cs="Montserrat"/>
          <w:sz w:val="22"/>
          <w:szCs w:val="22"/>
        </w:rPr>
      </w:pPr>
      <w:r w:rsidRPr="009361C7">
        <w:rPr>
          <w:rFonts w:ascii="Montserrat" w:eastAsia="Montserrat" w:hAnsi="Montserrat" w:cs="Montserrat"/>
          <w:sz w:val="22"/>
          <w:szCs w:val="22"/>
        </w:rPr>
        <w:t xml:space="preserve">Successful membership recruitment and retention is essential to the growth and development of Delta Gamma. An effective recruitment is an enormous task requiring the time and energy of each member. The vp: membership is responsible for directing a program that affects the growth and health of the chapter and the personal development of the members. The membership team includes those directors and team members responsible for record keeping, continuous recruitment, relationship building and retention. </w:t>
      </w:r>
    </w:p>
    <w:p w14:paraId="3CF8BAE3" w14:textId="77777777" w:rsidR="009361C7" w:rsidRDefault="009361C7" w:rsidP="0E8FF64E">
      <w:pPr>
        <w:rPr>
          <w:rFonts w:ascii="Montserrat" w:eastAsia="Montserrat" w:hAnsi="Montserrat" w:cs="Montserrat"/>
          <w:b/>
          <w:bCs/>
          <w:color w:val="00205B"/>
          <w:sz w:val="22"/>
          <w:szCs w:val="22"/>
        </w:rPr>
      </w:pPr>
    </w:p>
    <w:p w14:paraId="10C1430C" w14:textId="6E16E2F9" w:rsidR="609EE417" w:rsidRPr="009361C7" w:rsidRDefault="609EE417" w:rsidP="0E8FF64E">
      <w:pPr>
        <w:rPr>
          <w:rFonts w:ascii="Montserrat" w:eastAsia="Montserrat" w:hAnsi="Montserrat" w:cs="Montserrat"/>
          <w:b/>
          <w:bCs/>
          <w:color w:val="00205B"/>
          <w:sz w:val="22"/>
          <w:szCs w:val="22"/>
        </w:rPr>
      </w:pPr>
      <w:r w:rsidRPr="009361C7">
        <w:rPr>
          <w:rFonts w:ascii="Montserrat" w:eastAsia="Montserrat" w:hAnsi="Montserrat" w:cs="Montserrat"/>
          <w:b/>
          <w:bCs/>
          <w:color w:val="00205B"/>
          <w:sz w:val="22"/>
          <w:szCs w:val="22"/>
        </w:rPr>
        <w:t>director of continuous recruitment</w:t>
      </w:r>
    </w:p>
    <w:p w14:paraId="3BF5AF00" w14:textId="3432E4E4" w:rsidR="724CE7A6" w:rsidRPr="009361C7" w:rsidRDefault="609EE417" w:rsidP="724CE7A6">
      <w:pPr>
        <w:rPr>
          <w:rFonts w:ascii="Montserrat" w:eastAsia="Montserrat" w:hAnsi="Montserrat" w:cs="Montserrat"/>
          <w:sz w:val="22"/>
          <w:szCs w:val="22"/>
        </w:rPr>
      </w:pPr>
      <w:r w:rsidRPr="009361C7">
        <w:rPr>
          <w:rFonts w:ascii="Montserrat" w:eastAsia="Montserrat" w:hAnsi="Montserrat" w:cs="Montserrat"/>
          <w:sz w:val="22"/>
          <w:szCs w:val="22"/>
        </w:rPr>
        <w:t xml:space="preserve">The director of continuous recruitment reports to the vp: membership. She is responsible for serving as the “right hand” of the vp: membership during COB efforts and frequently is the front-facing leader for the chapter when the vp: membership is involved with EVC meetings or other obligations. The director of continuous recruitment leads all COB efforts. </w:t>
      </w:r>
    </w:p>
    <w:p w14:paraId="37056E21" w14:textId="77777777" w:rsidR="009361C7" w:rsidRDefault="009361C7" w:rsidP="0E8FF64E">
      <w:pPr>
        <w:rPr>
          <w:rFonts w:ascii="Montserrat" w:eastAsia="Montserrat" w:hAnsi="Montserrat" w:cs="Montserrat"/>
          <w:b/>
          <w:bCs/>
          <w:color w:val="00205B"/>
          <w:sz w:val="22"/>
          <w:szCs w:val="22"/>
        </w:rPr>
      </w:pPr>
    </w:p>
    <w:p w14:paraId="5D0D448C" w14:textId="12817F37" w:rsidR="609EE417" w:rsidRPr="009361C7" w:rsidRDefault="609EE417" w:rsidP="0E8FF64E">
      <w:pPr>
        <w:rPr>
          <w:rFonts w:ascii="Montserrat" w:eastAsia="Montserrat" w:hAnsi="Montserrat" w:cs="Montserrat"/>
          <w:b/>
          <w:bCs/>
          <w:color w:val="00205B"/>
          <w:sz w:val="22"/>
          <w:szCs w:val="22"/>
        </w:rPr>
      </w:pPr>
      <w:r w:rsidRPr="009361C7">
        <w:rPr>
          <w:rFonts w:ascii="Montserrat" w:eastAsia="Montserrat" w:hAnsi="Montserrat" w:cs="Montserrat"/>
          <w:b/>
          <w:bCs/>
          <w:color w:val="00205B"/>
          <w:sz w:val="22"/>
          <w:szCs w:val="22"/>
        </w:rPr>
        <w:t xml:space="preserve">director of primary recruitment </w:t>
      </w:r>
    </w:p>
    <w:p w14:paraId="4989C7F6" w14:textId="09A105FD" w:rsidR="7A1B54C9" w:rsidRPr="009361C7" w:rsidRDefault="609EE417" w:rsidP="7A1B54C9">
      <w:pPr>
        <w:rPr>
          <w:rFonts w:ascii="Montserrat" w:eastAsia="Montserrat" w:hAnsi="Montserrat" w:cs="Montserrat"/>
          <w:sz w:val="22"/>
          <w:szCs w:val="22"/>
        </w:rPr>
      </w:pPr>
      <w:r w:rsidRPr="009361C7">
        <w:rPr>
          <w:rFonts w:ascii="Montserrat" w:eastAsia="Montserrat" w:hAnsi="Montserrat" w:cs="Montserrat"/>
          <w:sz w:val="22"/>
          <w:szCs w:val="22"/>
        </w:rPr>
        <w:t xml:space="preserve">The director of primary recruitment reports to the vp: membership. She is responsible for serving as the “right hand” of the vp: membership during primary recruitment, and frequently is the front-facing leader for the chapter when the vp: membership is involved with EVC meetings or other obligations. The director of primary recruitment leads all primary recruitment event planning and mechanics (party flow, bumping, seating). </w:t>
      </w:r>
    </w:p>
    <w:p w14:paraId="5AE5C335" w14:textId="77777777" w:rsidR="009361C7" w:rsidRDefault="009361C7" w:rsidP="0E8FF64E">
      <w:pPr>
        <w:rPr>
          <w:rFonts w:ascii="Montserrat" w:eastAsia="Montserrat" w:hAnsi="Montserrat" w:cs="Montserrat"/>
          <w:b/>
          <w:bCs/>
          <w:color w:val="00205B"/>
          <w:sz w:val="22"/>
          <w:szCs w:val="22"/>
        </w:rPr>
      </w:pPr>
    </w:p>
    <w:p w14:paraId="2D2F4BD2" w14:textId="206058FA" w:rsidR="609EE417" w:rsidRPr="009361C7" w:rsidRDefault="609EE417" w:rsidP="0E8FF64E">
      <w:pPr>
        <w:rPr>
          <w:rFonts w:ascii="Montserrat" w:eastAsia="Montserrat" w:hAnsi="Montserrat" w:cs="Montserrat"/>
          <w:b/>
          <w:bCs/>
          <w:color w:val="00205B"/>
          <w:sz w:val="22"/>
          <w:szCs w:val="22"/>
        </w:rPr>
      </w:pPr>
      <w:r w:rsidRPr="009361C7">
        <w:rPr>
          <w:rFonts w:ascii="Montserrat" w:eastAsia="Montserrat" w:hAnsi="Montserrat" w:cs="Montserrat"/>
          <w:b/>
          <w:bCs/>
          <w:color w:val="00205B"/>
          <w:sz w:val="22"/>
          <w:szCs w:val="22"/>
        </w:rPr>
        <w:t xml:space="preserve">director of recruitment records </w:t>
      </w:r>
    </w:p>
    <w:p w14:paraId="03C4D70F" w14:textId="0649AFC5" w:rsidR="7A1B54C9" w:rsidRPr="009361C7" w:rsidRDefault="609EE417" w:rsidP="7A1B54C9">
      <w:pPr>
        <w:rPr>
          <w:rFonts w:ascii="Montserrat" w:eastAsia="Montserrat" w:hAnsi="Montserrat" w:cs="Montserrat"/>
          <w:sz w:val="22"/>
          <w:szCs w:val="22"/>
        </w:rPr>
      </w:pPr>
      <w:r w:rsidRPr="009361C7">
        <w:rPr>
          <w:rFonts w:ascii="Montserrat" w:eastAsia="Montserrat" w:hAnsi="Montserrat" w:cs="Montserrat"/>
          <w:sz w:val="22"/>
          <w:szCs w:val="22"/>
        </w:rPr>
        <w:t xml:space="preserve">The director of recruitment records reports to the vp: membership. She is responsible for operating the recruitment management tool for the chapter. She also works closely with collegians, alumnae and the Recommendation Chair to ensure potential new members are sponsored before a bid is extended. </w:t>
      </w:r>
    </w:p>
    <w:p w14:paraId="036B0C6A" w14:textId="77777777" w:rsidR="009361C7" w:rsidRDefault="009361C7" w:rsidP="0E8FF64E">
      <w:pPr>
        <w:rPr>
          <w:rFonts w:ascii="Montserrat" w:eastAsia="Montserrat" w:hAnsi="Montserrat" w:cs="Montserrat"/>
          <w:b/>
          <w:bCs/>
          <w:color w:val="00205B"/>
          <w:sz w:val="22"/>
          <w:szCs w:val="22"/>
        </w:rPr>
      </w:pPr>
    </w:p>
    <w:p w14:paraId="18D9D424" w14:textId="001C5904" w:rsidR="609EE417" w:rsidRPr="009361C7" w:rsidRDefault="609EE417" w:rsidP="0E8FF64E">
      <w:pPr>
        <w:rPr>
          <w:rFonts w:ascii="Montserrat" w:eastAsia="Montserrat" w:hAnsi="Montserrat" w:cs="Montserrat"/>
          <w:b/>
          <w:bCs/>
          <w:color w:val="00205B"/>
          <w:sz w:val="22"/>
          <w:szCs w:val="22"/>
        </w:rPr>
      </w:pPr>
      <w:r w:rsidRPr="009361C7">
        <w:rPr>
          <w:rFonts w:ascii="Montserrat" w:eastAsia="Montserrat" w:hAnsi="Montserrat" w:cs="Montserrat"/>
          <w:b/>
          <w:bCs/>
          <w:color w:val="00205B"/>
          <w:sz w:val="22"/>
          <w:szCs w:val="22"/>
        </w:rPr>
        <w:t xml:space="preserve">president </w:t>
      </w:r>
    </w:p>
    <w:p w14:paraId="24BC0B09" w14:textId="7438DC9E" w:rsidR="609EE417" w:rsidRPr="009361C7" w:rsidRDefault="609EE417" w:rsidP="14B45731">
      <w:pPr>
        <w:rPr>
          <w:rFonts w:ascii="Montserrat" w:eastAsia="Montserrat" w:hAnsi="Montserrat" w:cs="Montserrat"/>
          <w:sz w:val="22"/>
          <w:szCs w:val="22"/>
        </w:rPr>
      </w:pPr>
      <w:r w:rsidRPr="009361C7">
        <w:rPr>
          <w:rFonts w:ascii="Montserrat" w:eastAsia="Montserrat" w:hAnsi="Montserrat" w:cs="Montserrat"/>
          <w:sz w:val="22"/>
          <w:szCs w:val="22"/>
        </w:rPr>
        <w:t xml:space="preserve">The president is the chapter leader and the chapter representative on campus, in the community and in the Fraternity. She is responsible to the membership, advisers, Panhellenic, </w:t>
      </w:r>
      <w:r w:rsidR="00B1391E" w:rsidRPr="009361C7">
        <w:rPr>
          <w:rFonts w:ascii="Montserrat" w:eastAsia="Montserrat" w:hAnsi="Montserrat" w:cs="Montserrat"/>
          <w:sz w:val="22"/>
          <w:szCs w:val="22"/>
        </w:rPr>
        <w:t>institution</w:t>
      </w:r>
      <w:r w:rsidRPr="009361C7">
        <w:rPr>
          <w:rFonts w:ascii="Montserrat" w:eastAsia="Montserrat" w:hAnsi="Montserrat" w:cs="Montserrat"/>
          <w:sz w:val="22"/>
          <w:szCs w:val="22"/>
        </w:rPr>
        <w:t>, community and Fraternity. She must be knowledgeable about the Fraternity and her chapter and must be able to speak thoughtfully and intelligently. Through her knowledge, commitment, efficiency and enthusiasm, she sets the example for member attitudes and actions. The chapter's success depends greatly upon how well the president accepts her responsibilities and performs the duties of her office.</w:t>
      </w:r>
    </w:p>
    <w:p w14:paraId="501F4E02" w14:textId="0D8A2D86" w:rsidR="00484314" w:rsidRPr="009361C7" w:rsidRDefault="00484314" w:rsidP="34E4509F">
      <w:pPr>
        <w:rPr>
          <w:rFonts w:ascii="Montserrat" w:eastAsia="Montserrat" w:hAnsi="Montserrat" w:cs="Montserrat"/>
          <w:sz w:val="22"/>
          <w:szCs w:val="22"/>
        </w:rPr>
      </w:pPr>
    </w:p>
    <w:p w14:paraId="2C9F452B" w14:textId="11BB94BC" w:rsidR="009361C7" w:rsidRPr="00860013" w:rsidRDefault="6B9AEC38" w:rsidP="00860013">
      <w:pPr>
        <w:rPr>
          <w:sz w:val="22"/>
          <w:szCs w:val="22"/>
        </w:rPr>
      </w:pPr>
      <w:r w:rsidRPr="009361C7">
        <w:rPr>
          <w:rFonts w:ascii="Montserrat" w:eastAsia="Montserrat" w:hAnsi="Montserrat" w:cs="Montserrat"/>
          <w:sz w:val="22"/>
          <w:szCs w:val="22"/>
        </w:rPr>
        <w:t xml:space="preserve">The </w:t>
      </w:r>
      <w:r w:rsidRPr="009361C7">
        <w:rPr>
          <w:rFonts w:ascii="Montserrat" w:eastAsia="Montserrat" w:hAnsi="Montserrat" w:cs="Montserrat"/>
          <w:b/>
          <w:bCs/>
          <w:color w:val="00205B"/>
          <w:sz w:val="22"/>
          <w:szCs w:val="22"/>
        </w:rPr>
        <w:t>advisory team chair</w:t>
      </w:r>
      <w:r w:rsidRPr="009361C7">
        <w:rPr>
          <w:rFonts w:ascii="Montserrat" w:eastAsia="Montserrat" w:hAnsi="Montserrat" w:cs="Montserrat"/>
          <w:sz w:val="22"/>
          <w:szCs w:val="22"/>
        </w:rPr>
        <w:t xml:space="preserve"> (ATC) and </w:t>
      </w:r>
      <w:r w:rsidRPr="009361C7">
        <w:rPr>
          <w:rFonts w:ascii="Montserrat" w:eastAsia="Montserrat" w:hAnsi="Montserrat" w:cs="Montserrat"/>
          <w:b/>
          <w:bCs/>
          <w:color w:val="00205B"/>
          <w:sz w:val="22"/>
          <w:szCs w:val="22"/>
        </w:rPr>
        <w:t>membership adviser</w:t>
      </w:r>
      <w:r w:rsidRPr="009361C7">
        <w:rPr>
          <w:rFonts w:ascii="Montserrat" w:eastAsia="Montserrat" w:hAnsi="Montserrat" w:cs="Montserrat"/>
          <w:color w:val="00205B"/>
          <w:sz w:val="22"/>
          <w:szCs w:val="22"/>
        </w:rPr>
        <w:t xml:space="preserve"> </w:t>
      </w:r>
      <w:r w:rsidRPr="009361C7">
        <w:rPr>
          <w:rFonts w:ascii="Montserrat" w:eastAsia="Montserrat" w:hAnsi="Montserrat" w:cs="Montserrat"/>
          <w:sz w:val="22"/>
          <w:szCs w:val="22"/>
        </w:rPr>
        <w:t xml:space="preserve">also serve on EVC. They are excellent resources </w:t>
      </w:r>
      <w:r w:rsidR="5D327F5F" w:rsidRPr="009361C7">
        <w:rPr>
          <w:rFonts w:ascii="Montserrat" w:eastAsia="Montserrat" w:hAnsi="Montserrat" w:cs="Montserrat"/>
          <w:sz w:val="22"/>
          <w:szCs w:val="22"/>
        </w:rPr>
        <w:t>for</w:t>
      </w:r>
      <w:r w:rsidRPr="009361C7">
        <w:rPr>
          <w:rFonts w:ascii="Montserrat" w:eastAsia="Montserrat" w:hAnsi="Montserrat" w:cs="Montserrat"/>
          <w:sz w:val="22"/>
          <w:szCs w:val="22"/>
        </w:rPr>
        <w:t xml:space="preserve"> your team. These advisers are invested in seeing your chapter grow and providing you the support necessary to lead.</w:t>
      </w:r>
      <w:r w:rsidRPr="009361C7">
        <w:rPr>
          <w:sz w:val="22"/>
          <w:szCs w:val="22"/>
        </w:rPr>
        <w:t xml:space="preserve">  </w:t>
      </w:r>
    </w:p>
    <w:p w14:paraId="72A68E5F" w14:textId="5AAE3179" w:rsidR="298C13F4" w:rsidRPr="00E14AB2" w:rsidRDefault="298C13F4" w:rsidP="006E2408">
      <w:pPr>
        <w:pStyle w:val="Heading1"/>
      </w:pPr>
      <w:r w:rsidRPr="00E14AB2">
        <w:t>Key Policies and Procedures</w:t>
      </w:r>
    </w:p>
    <w:p w14:paraId="574534A0" w14:textId="7A3B6451" w:rsidR="2B91970B" w:rsidRPr="008A7059" w:rsidRDefault="2B91970B" w:rsidP="34E4509F">
      <w:pPr>
        <w:pStyle w:val="Subhead"/>
        <w:rPr>
          <w:rFonts w:ascii="Georgia" w:hAnsi="Georgia"/>
          <w:sz w:val="22"/>
          <w:szCs w:val="22"/>
        </w:rPr>
      </w:pPr>
      <w:r w:rsidRPr="008A7059">
        <w:rPr>
          <w:sz w:val="22"/>
          <w:szCs w:val="22"/>
        </w:rPr>
        <w:t xml:space="preserve">Collegiate Recruitment Policy </w:t>
      </w:r>
    </w:p>
    <w:p w14:paraId="282130DE" w14:textId="0719840D" w:rsidR="34E4509F" w:rsidRPr="008A7059" w:rsidRDefault="34E4509F" w:rsidP="34E4509F">
      <w:pPr>
        <w:rPr>
          <w:sz w:val="22"/>
          <w:szCs w:val="22"/>
        </w:rPr>
      </w:pPr>
    </w:p>
    <w:p w14:paraId="08F3C29F" w14:textId="6DF6BD44" w:rsidR="2B91970B" w:rsidRPr="008A7059" w:rsidRDefault="2B91970B" w:rsidP="34E4509F">
      <w:pPr>
        <w:rPr>
          <w:rFonts w:ascii="Montserrat" w:eastAsia="Montserrat" w:hAnsi="Montserrat" w:cs="Montserrat"/>
          <w:sz w:val="22"/>
          <w:szCs w:val="22"/>
        </w:rPr>
      </w:pPr>
      <w:r w:rsidRPr="008A7059">
        <w:rPr>
          <w:rFonts w:ascii="Montserrat" w:eastAsia="Montserrat" w:hAnsi="Montserrat" w:cs="Montserrat"/>
          <w:b/>
          <w:sz w:val="22"/>
          <w:szCs w:val="22"/>
        </w:rPr>
        <w:t xml:space="preserve">1. Purpose. </w:t>
      </w:r>
      <w:r w:rsidRPr="008A7059">
        <w:rPr>
          <w:rFonts w:ascii="Montserrat" w:eastAsia="Montserrat" w:hAnsi="Montserrat" w:cs="Montserrat"/>
          <w:sz w:val="22"/>
          <w:szCs w:val="22"/>
        </w:rPr>
        <w:t xml:space="preserve">The purpose of this policy is to define the expectations and requirements for collegiate chapters of Delta Gamma Fraternity during the recruitment of new members. </w:t>
      </w:r>
    </w:p>
    <w:p w14:paraId="19430BE9" w14:textId="4C801307" w:rsidR="34E4509F" w:rsidRPr="008A7059" w:rsidRDefault="34E4509F" w:rsidP="34E4509F">
      <w:pPr>
        <w:rPr>
          <w:rFonts w:ascii="Montserrat" w:eastAsia="Montserrat" w:hAnsi="Montserrat" w:cs="Montserrat"/>
          <w:sz w:val="22"/>
          <w:szCs w:val="22"/>
        </w:rPr>
      </w:pPr>
    </w:p>
    <w:p w14:paraId="366915DD" w14:textId="16E2087C" w:rsidR="2B91970B" w:rsidRPr="008A7059" w:rsidRDefault="2B91970B" w:rsidP="34E4509F">
      <w:pPr>
        <w:rPr>
          <w:rFonts w:ascii="Montserrat" w:eastAsia="Montserrat" w:hAnsi="Montserrat" w:cs="Montserrat"/>
          <w:sz w:val="22"/>
          <w:szCs w:val="22"/>
        </w:rPr>
      </w:pPr>
      <w:r w:rsidRPr="008A7059">
        <w:rPr>
          <w:rFonts w:ascii="Montserrat" w:eastAsia="Montserrat" w:hAnsi="Montserrat" w:cs="Montserrat"/>
          <w:b/>
          <w:sz w:val="22"/>
          <w:szCs w:val="22"/>
        </w:rPr>
        <w:t>2. Applicability and scope.</w:t>
      </w:r>
      <w:r w:rsidRPr="008A7059">
        <w:rPr>
          <w:rFonts w:ascii="Montserrat" w:eastAsia="Montserrat" w:hAnsi="Montserrat" w:cs="Montserrat"/>
          <w:sz w:val="22"/>
          <w:szCs w:val="22"/>
        </w:rPr>
        <w:t xml:space="preserve"> This policy addresses certain requirements for collegiate chapters of Delta Gamma Fraternity regarding practices involved in and surrounding the recruitment of new members. </w:t>
      </w:r>
    </w:p>
    <w:p w14:paraId="3C94ABC9" w14:textId="6379D34E" w:rsidR="34E4509F" w:rsidRPr="008A7059" w:rsidRDefault="34E4509F" w:rsidP="34E4509F">
      <w:pPr>
        <w:rPr>
          <w:rFonts w:ascii="Montserrat" w:eastAsia="Montserrat" w:hAnsi="Montserrat" w:cs="Montserrat"/>
          <w:sz w:val="22"/>
          <w:szCs w:val="22"/>
        </w:rPr>
      </w:pPr>
    </w:p>
    <w:p w14:paraId="228FF9C4" w14:textId="4D4E3B17" w:rsidR="2B91970B" w:rsidRPr="008A7059" w:rsidRDefault="2B91970B" w:rsidP="34E4509F">
      <w:pPr>
        <w:rPr>
          <w:rFonts w:ascii="Montserrat" w:eastAsia="Montserrat" w:hAnsi="Montserrat" w:cs="Montserrat"/>
          <w:sz w:val="22"/>
          <w:szCs w:val="22"/>
        </w:rPr>
      </w:pPr>
      <w:r w:rsidRPr="008A7059">
        <w:rPr>
          <w:rFonts w:ascii="Montserrat" w:eastAsia="Montserrat" w:hAnsi="Montserrat" w:cs="Montserrat"/>
          <w:b/>
          <w:sz w:val="22"/>
          <w:szCs w:val="22"/>
        </w:rPr>
        <w:t xml:space="preserve">3. Effective date. </w:t>
      </w:r>
      <w:r w:rsidRPr="008A7059">
        <w:rPr>
          <w:rFonts w:ascii="Montserrat" w:eastAsia="Montserrat" w:hAnsi="Montserrat" w:cs="Montserrat"/>
          <w:sz w:val="22"/>
          <w:szCs w:val="22"/>
        </w:rPr>
        <w:t xml:space="preserve">This policy is in effect immediately. </w:t>
      </w:r>
    </w:p>
    <w:p w14:paraId="51139A64" w14:textId="146B1636" w:rsidR="34E4509F" w:rsidRPr="008A7059" w:rsidRDefault="34E4509F" w:rsidP="34E4509F">
      <w:pPr>
        <w:rPr>
          <w:rFonts w:ascii="Montserrat" w:eastAsia="Montserrat" w:hAnsi="Montserrat" w:cs="Montserrat"/>
          <w:sz w:val="22"/>
          <w:szCs w:val="22"/>
        </w:rPr>
      </w:pPr>
    </w:p>
    <w:p w14:paraId="4B8E2402" w14:textId="501B3528" w:rsidR="2B91970B" w:rsidRPr="008A7059" w:rsidRDefault="2B91970B" w:rsidP="34E4509F">
      <w:pPr>
        <w:rPr>
          <w:rFonts w:ascii="Montserrat" w:eastAsia="Montserrat" w:hAnsi="Montserrat" w:cs="Montserrat"/>
          <w:sz w:val="22"/>
          <w:szCs w:val="22"/>
        </w:rPr>
      </w:pPr>
      <w:r w:rsidRPr="008A7059">
        <w:rPr>
          <w:rFonts w:ascii="Montserrat" w:eastAsia="Montserrat" w:hAnsi="Montserrat" w:cs="Montserrat"/>
          <w:b/>
          <w:sz w:val="22"/>
          <w:szCs w:val="22"/>
        </w:rPr>
        <w:t>4. References/Affiliations.</w:t>
      </w:r>
      <w:r w:rsidRPr="008A7059">
        <w:rPr>
          <w:rFonts w:ascii="Montserrat" w:eastAsia="Montserrat" w:hAnsi="Montserrat" w:cs="Montserrat"/>
          <w:sz w:val="22"/>
          <w:szCs w:val="22"/>
        </w:rPr>
        <w:t xml:space="preserve"> Refer to the Fraternity Constitution, the Recruitment Confidential Handbook, and the 3-2 Membership Selection Policy. </w:t>
      </w:r>
    </w:p>
    <w:p w14:paraId="24101B32" w14:textId="497C0297" w:rsidR="34E4509F" w:rsidRPr="008A7059" w:rsidRDefault="34E4509F" w:rsidP="34E4509F">
      <w:pPr>
        <w:rPr>
          <w:rFonts w:ascii="Montserrat" w:eastAsia="Montserrat" w:hAnsi="Montserrat" w:cs="Montserrat"/>
          <w:sz w:val="22"/>
          <w:szCs w:val="22"/>
        </w:rPr>
      </w:pPr>
    </w:p>
    <w:p w14:paraId="4530E451" w14:textId="5C808DF4" w:rsidR="2B91970B" w:rsidRPr="008A7059" w:rsidRDefault="2B91970B" w:rsidP="34E4509F">
      <w:pPr>
        <w:rPr>
          <w:rFonts w:ascii="Montserrat" w:eastAsia="Montserrat" w:hAnsi="Montserrat" w:cs="Montserrat"/>
          <w:b/>
          <w:sz w:val="22"/>
          <w:szCs w:val="22"/>
        </w:rPr>
      </w:pPr>
      <w:r w:rsidRPr="008A7059">
        <w:rPr>
          <w:rFonts w:ascii="Montserrat" w:eastAsia="Montserrat" w:hAnsi="Montserrat" w:cs="Montserrat"/>
          <w:b/>
          <w:sz w:val="22"/>
          <w:szCs w:val="22"/>
        </w:rPr>
        <w:t xml:space="preserve">5. Responsibilities. </w:t>
      </w:r>
    </w:p>
    <w:p w14:paraId="4349CBEB" w14:textId="682CEA1B" w:rsidR="2B91970B" w:rsidRPr="008A7059" w:rsidRDefault="2B91970B" w:rsidP="34E4509F">
      <w:pPr>
        <w:rPr>
          <w:rFonts w:ascii="Montserrat" w:eastAsia="Montserrat" w:hAnsi="Montserrat" w:cs="Montserrat"/>
          <w:sz w:val="22"/>
          <w:szCs w:val="22"/>
        </w:rPr>
      </w:pPr>
      <w:r w:rsidRPr="008A7059">
        <w:rPr>
          <w:rFonts w:ascii="Montserrat" w:eastAsia="Montserrat" w:hAnsi="Montserrat" w:cs="Montserrat"/>
          <w:sz w:val="22"/>
          <w:szCs w:val="22"/>
        </w:rPr>
        <w:t xml:space="preserve">a. Collegiate Chapter Officers. Collegiate Chapter Officers are responsible for adhering to the requirements set out in this policy and in the Constitution when participating in the recruitment of new members. </w:t>
      </w:r>
    </w:p>
    <w:p w14:paraId="219950A2" w14:textId="72CF2B81" w:rsidR="34E4509F" w:rsidRPr="008A7059" w:rsidRDefault="34E4509F" w:rsidP="34E4509F">
      <w:pPr>
        <w:rPr>
          <w:rFonts w:ascii="Montserrat" w:eastAsia="Montserrat" w:hAnsi="Montserrat" w:cs="Montserrat"/>
          <w:sz w:val="22"/>
          <w:szCs w:val="22"/>
        </w:rPr>
      </w:pPr>
    </w:p>
    <w:p w14:paraId="3F98B0DD" w14:textId="200777B1" w:rsidR="2B91970B" w:rsidRPr="008A7059" w:rsidRDefault="2B91970B" w:rsidP="34E4509F">
      <w:pPr>
        <w:rPr>
          <w:rFonts w:ascii="Montserrat" w:eastAsia="Montserrat" w:hAnsi="Montserrat" w:cs="Montserrat"/>
          <w:sz w:val="22"/>
          <w:szCs w:val="22"/>
        </w:rPr>
      </w:pPr>
      <w:r w:rsidRPr="008A7059">
        <w:rPr>
          <w:rFonts w:ascii="Montserrat" w:eastAsia="Montserrat" w:hAnsi="Montserrat" w:cs="Montserrat"/>
          <w:sz w:val="22"/>
          <w:szCs w:val="22"/>
        </w:rPr>
        <w:t xml:space="preserve">b. Collegiate Chapter Advisers. Advisers are responsible for leading collegiate chapters through the recruitment process and making sure all policies and procedures are followed. The advisory team chair and membership adviser also serve on the Evaluating Committee. </w:t>
      </w:r>
    </w:p>
    <w:p w14:paraId="0B6DCD11" w14:textId="376B4C1A" w:rsidR="34E4509F" w:rsidRPr="008A7059" w:rsidRDefault="34E4509F" w:rsidP="34E4509F">
      <w:pPr>
        <w:rPr>
          <w:rFonts w:ascii="Montserrat" w:eastAsia="Montserrat" w:hAnsi="Montserrat" w:cs="Montserrat"/>
          <w:sz w:val="22"/>
          <w:szCs w:val="22"/>
        </w:rPr>
      </w:pPr>
    </w:p>
    <w:p w14:paraId="690CD2C1" w14:textId="0FC0E87E" w:rsidR="2B91970B" w:rsidRPr="008A7059" w:rsidRDefault="2B91970B" w:rsidP="34E4509F">
      <w:pPr>
        <w:rPr>
          <w:rFonts w:ascii="Montserrat" w:eastAsia="Montserrat" w:hAnsi="Montserrat" w:cs="Montserrat"/>
          <w:sz w:val="22"/>
          <w:szCs w:val="22"/>
        </w:rPr>
      </w:pPr>
      <w:r w:rsidRPr="008A7059">
        <w:rPr>
          <w:rFonts w:ascii="Montserrat" w:eastAsia="Montserrat" w:hAnsi="Montserrat" w:cs="Montserrat"/>
          <w:sz w:val="22"/>
          <w:szCs w:val="22"/>
        </w:rPr>
        <w:t>c. Evaluating Committee (EVC). EVC is responsible for leading the Chapter through the recruitment process. For New Chapters, EVC will be replaced by the Evaluating Sub-Committee.</w:t>
      </w:r>
    </w:p>
    <w:p w14:paraId="2EF91A33" w14:textId="1999E4BE" w:rsidR="34E4509F" w:rsidRPr="008A7059" w:rsidRDefault="34E4509F" w:rsidP="34E4509F">
      <w:pPr>
        <w:rPr>
          <w:rFonts w:ascii="Montserrat" w:eastAsia="Montserrat" w:hAnsi="Montserrat" w:cs="Montserrat"/>
          <w:sz w:val="22"/>
          <w:szCs w:val="22"/>
        </w:rPr>
      </w:pPr>
    </w:p>
    <w:p w14:paraId="0B00772A" w14:textId="7A924565" w:rsidR="2B91970B" w:rsidRPr="008A7059" w:rsidRDefault="2B91970B" w:rsidP="34E4509F">
      <w:pPr>
        <w:rPr>
          <w:rFonts w:ascii="Montserrat" w:eastAsia="Montserrat" w:hAnsi="Montserrat" w:cs="Montserrat"/>
          <w:sz w:val="22"/>
          <w:szCs w:val="22"/>
        </w:rPr>
      </w:pPr>
      <w:r w:rsidRPr="008A7059">
        <w:rPr>
          <w:rFonts w:ascii="Montserrat" w:eastAsia="Montserrat" w:hAnsi="Montserrat" w:cs="Montserrat"/>
          <w:sz w:val="22"/>
          <w:szCs w:val="22"/>
        </w:rPr>
        <w:t xml:space="preserve">d. Regional Collegiate Recruitment Specialists (RCRS), New Chapter Recruitment Coordinators (NCRC) and Collegiate Recruitment Consultants (CRC). RCRSs, NCRCs and CRCs are responsible for guiding collegiate chapters through the recruitment process and granting permission for collegiate chapters to take certain actions during recruitment as outlined in this policy. </w:t>
      </w:r>
    </w:p>
    <w:p w14:paraId="26216E17" w14:textId="10DEB2A3" w:rsidR="34E4509F" w:rsidRPr="008A7059" w:rsidRDefault="34E4509F" w:rsidP="34E4509F">
      <w:pPr>
        <w:rPr>
          <w:rFonts w:ascii="Montserrat" w:eastAsia="Montserrat" w:hAnsi="Montserrat" w:cs="Montserrat"/>
          <w:sz w:val="22"/>
          <w:szCs w:val="22"/>
        </w:rPr>
      </w:pPr>
    </w:p>
    <w:p w14:paraId="2A612B54" w14:textId="59933480" w:rsidR="2B91970B" w:rsidRPr="008A7059" w:rsidRDefault="2B91970B" w:rsidP="34E4509F">
      <w:pPr>
        <w:rPr>
          <w:rFonts w:ascii="Montserrat" w:eastAsia="Montserrat" w:hAnsi="Montserrat" w:cs="Montserrat"/>
          <w:sz w:val="22"/>
          <w:szCs w:val="22"/>
        </w:rPr>
      </w:pPr>
      <w:r w:rsidRPr="008A7059">
        <w:rPr>
          <w:rFonts w:ascii="Montserrat" w:eastAsia="Montserrat" w:hAnsi="Montserrat" w:cs="Montserrat"/>
          <w:sz w:val="22"/>
          <w:szCs w:val="22"/>
        </w:rPr>
        <w:t xml:space="preserve">e. The Panhellenic Support Specialist (PSS) is responsible for guiding chapters through processes related to recruitment infractions and other College Panhellenic policies and procedures. </w:t>
      </w:r>
    </w:p>
    <w:p w14:paraId="7F8C6B22" w14:textId="683429E6" w:rsidR="34E4509F" w:rsidRPr="008A7059" w:rsidRDefault="34E4509F" w:rsidP="34E4509F">
      <w:pPr>
        <w:rPr>
          <w:rFonts w:ascii="Montserrat" w:eastAsia="Montserrat" w:hAnsi="Montserrat" w:cs="Montserrat"/>
          <w:sz w:val="22"/>
          <w:szCs w:val="22"/>
        </w:rPr>
      </w:pPr>
    </w:p>
    <w:p w14:paraId="4E94B93A" w14:textId="61D529C1" w:rsidR="2B91970B" w:rsidRPr="008A7059" w:rsidRDefault="2B91970B" w:rsidP="34E4509F">
      <w:pPr>
        <w:rPr>
          <w:rFonts w:ascii="Montserrat" w:eastAsia="Montserrat" w:hAnsi="Montserrat" w:cs="Montserrat"/>
          <w:b/>
          <w:sz w:val="22"/>
          <w:szCs w:val="22"/>
        </w:rPr>
      </w:pPr>
      <w:r w:rsidRPr="008A7059">
        <w:rPr>
          <w:rFonts w:ascii="Montserrat" w:eastAsia="Montserrat" w:hAnsi="Montserrat" w:cs="Montserrat"/>
          <w:b/>
          <w:sz w:val="22"/>
          <w:szCs w:val="22"/>
        </w:rPr>
        <w:t xml:space="preserve">6. Policy Statements. </w:t>
      </w:r>
    </w:p>
    <w:p w14:paraId="25986090" w14:textId="0628FBB8" w:rsidR="34E4509F" w:rsidRPr="008A7059" w:rsidRDefault="34E4509F" w:rsidP="34E4509F">
      <w:pPr>
        <w:rPr>
          <w:rFonts w:ascii="Montserrat" w:eastAsia="Montserrat" w:hAnsi="Montserrat" w:cs="Montserrat"/>
          <w:sz w:val="22"/>
          <w:szCs w:val="22"/>
        </w:rPr>
      </w:pPr>
    </w:p>
    <w:p w14:paraId="68BB4744" w14:textId="6BA6903E" w:rsidR="2B91970B" w:rsidRPr="008A7059" w:rsidRDefault="2B91970B" w:rsidP="34E4509F">
      <w:pPr>
        <w:rPr>
          <w:rFonts w:ascii="Montserrat" w:eastAsia="Montserrat" w:hAnsi="Montserrat" w:cs="Montserrat"/>
          <w:sz w:val="22"/>
          <w:szCs w:val="22"/>
        </w:rPr>
      </w:pPr>
      <w:r w:rsidRPr="008A7059">
        <w:rPr>
          <w:rFonts w:ascii="Montserrat" w:eastAsia="Montserrat" w:hAnsi="Montserrat" w:cs="Montserrat"/>
          <w:sz w:val="22"/>
          <w:szCs w:val="22"/>
        </w:rPr>
        <w:t xml:space="preserve">a. Collegiate chapters are required to use the Fraternity-endorsed recruitment management application during primary recruitment for gathering statistics and filing reports with Executive Offices, even if this is in addition to the application required by their Collegiate Panhellenic. Violations without a waiver from RCRS/NCRC/CRC may result in Council action. </w:t>
      </w:r>
    </w:p>
    <w:p w14:paraId="49E95B94" w14:textId="53500637" w:rsidR="34E4509F" w:rsidRPr="008A7059" w:rsidRDefault="34E4509F" w:rsidP="34E4509F">
      <w:pPr>
        <w:rPr>
          <w:rFonts w:ascii="Montserrat" w:eastAsia="Montserrat" w:hAnsi="Montserrat" w:cs="Montserrat"/>
          <w:sz w:val="22"/>
          <w:szCs w:val="22"/>
        </w:rPr>
      </w:pPr>
    </w:p>
    <w:p w14:paraId="3902678F" w14:textId="2F7C367D" w:rsidR="2B91970B" w:rsidRPr="008A7059" w:rsidRDefault="2B91970B" w:rsidP="34E4509F">
      <w:pPr>
        <w:rPr>
          <w:rFonts w:ascii="Montserrat" w:eastAsia="Montserrat" w:hAnsi="Montserrat" w:cs="Montserrat"/>
          <w:sz w:val="22"/>
          <w:szCs w:val="22"/>
        </w:rPr>
      </w:pPr>
      <w:r w:rsidRPr="008A7059">
        <w:rPr>
          <w:rFonts w:ascii="Montserrat" w:eastAsia="Montserrat" w:hAnsi="Montserrat" w:cs="Montserrat"/>
          <w:sz w:val="22"/>
          <w:szCs w:val="22"/>
        </w:rPr>
        <w:t xml:space="preserve">b. Collegiate chapters are required to invite a minimum of 100% of the allowed maximum number of Potential Members to each round of events, including preference, as provided by their Collegiate Panhellenic when release/invite figures are provided. Chapters wishing to invite fewer than 100% must receive permission from their RCRS/NCRC/CRC prior to making the release. Violations of this policy may result in Council action. </w:t>
      </w:r>
    </w:p>
    <w:p w14:paraId="3B75FF7C" w14:textId="07CE979B" w:rsidR="34E4509F" w:rsidRPr="008A7059" w:rsidRDefault="34E4509F" w:rsidP="34E4509F">
      <w:pPr>
        <w:rPr>
          <w:rFonts w:ascii="Montserrat" w:eastAsia="Montserrat" w:hAnsi="Montserrat" w:cs="Montserrat"/>
          <w:sz w:val="22"/>
          <w:szCs w:val="22"/>
        </w:rPr>
      </w:pPr>
    </w:p>
    <w:p w14:paraId="36B2DB4D" w14:textId="5986064A" w:rsidR="2B91970B" w:rsidRPr="008A7059" w:rsidRDefault="2B91970B" w:rsidP="34E4509F">
      <w:pPr>
        <w:rPr>
          <w:rFonts w:ascii="Montserrat" w:eastAsia="Montserrat" w:hAnsi="Montserrat" w:cs="Montserrat"/>
          <w:sz w:val="22"/>
          <w:szCs w:val="22"/>
        </w:rPr>
      </w:pPr>
      <w:r w:rsidRPr="008A7059">
        <w:rPr>
          <w:rFonts w:ascii="Montserrat" w:eastAsia="Montserrat" w:hAnsi="Montserrat" w:cs="Montserrat"/>
          <w:sz w:val="22"/>
          <w:szCs w:val="22"/>
        </w:rPr>
        <w:t xml:space="preserve">c. The vice-president: Panhellenic shall report immediately to the RCRS/NCRC/CRC and PSS any infraction of a Panhellenic recruitment rule a chapter has committed, any infraction of a Panhellenic recruitment rule a chapter has reported to the College Panhellenic, and any infraction of a Panhellenic recruitment rule with which the chapter has been charged. </w:t>
      </w:r>
    </w:p>
    <w:p w14:paraId="27D46E35" w14:textId="31C40DFF" w:rsidR="34E4509F" w:rsidRPr="008A7059" w:rsidRDefault="34E4509F" w:rsidP="34E4509F">
      <w:pPr>
        <w:rPr>
          <w:rFonts w:ascii="Montserrat" w:eastAsia="Montserrat" w:hAnsi="Montserrat" w:cs="Montserrat"/>
          <w:sz w:val="22"/>
          <w:szCs w:val="22"/>
        </w:rPr>
      </w:pPr>
    </w:p>
    <w:p w14:paraId="5B5F7FF5" w14:textId="4A11826E" w:rsidR="2B91970B" w:rsidRPr="008A7059" w:rsidRDefault="2B91970B" w:rsidP="34E4509F">
      <w:pPr>
        <w:rPr>
          <w:rFonts w:ascii="Montserrat" w:eastAsia="Montserrat" w:hAnsi="Montserrat" w:cs="Montserrat"/>
          <w:sz w:val="22"/>
          <w:szCs w:val="22"/>
        </w:rPr>
      </w:pPr>
      <w:r w:rsidRPr="008A7059">
        <w:rPr>
          <w:rFonts w:ascii="Montserrat" w:eastAsia="Montserrat" w:hAnsi="Montserrat" w:cs="Montserrat"/>
          <w:sz w:val="22"/>
          <w:szCs w:val="22"/>
        </w:rPr>
        <w:t xml:space="preserve">d. A collegiate chapter must obtain the approval of the RCRS/NCRC/CRC and/or the PSS before filing a recruitment infraction charge. </w:t>
      </w:r>
    </w:p>
    <w:p w14:paraId="746DC6C5" w14:textId="25E8C422" w:rsidR="34E4509F" w:rsidRPr="008A7059" w:rsidRDefault="34E4509F" w:rsidP="34E4509F">
      <w:pPr>
        <w:rPr>
          <w:rFonts w:ascii="Montserrat" w:eastAsia="Montserrat" w:hAnsi="Montserrat" w:cs="Montserrat"/>
          <w:sz w:val="22"/>
          <w:szCs w:val="22"/>
        </w:rPr>
      </w:pPr>
    </w:p>
    <w:p w14:paraId="6D6A859C" w14:textId="3EB556CB" w:rsidR="2B91970B" w:rsidRPr="008A7059" w:rsidRDefault="2B91970B" w:rsidP="34E4509F">
      <w:pPr>
        <w:rPr>
          <w:rFonts w:ascii="Montserrat" w:eastAsia="Montserrat" w:hAnsi="Montserrat" w:cs="Montserrat"/>
          <w:sz w:val="22"/>
          <w:szCs w:val="22"/>
        </w:rPr>
      </w:pPr>
      <w:r w:rsidRPr="008A7059">
        <w:rPr>
          <w:rFonts w:ascii="Montserrat" w:eastAsia="Montserrat" w:hAnsi="Montserrat" w:cs="Montserrat"/>
          <w:sz w:val="22"/>
          <w:szCs w:val="22"/>
        </w:rPr>
        <w:t xml:space="preserve">e. All collegiate chapters are expected to pledge to Quota and Total through primary recruitment and/or continuous open bidding. A chapter not at Quota and/or Total after their primary recruitment period should focus efforts on continuous open bidding for two weeks after primary recruitment bid day, unless Extension moratoriums do not allow. Following continuous open bidding, the chapter should focus on membership retention. If a chapter is not at Total in the term where primary recruitment is not taking place, the chapter should focus efforts on continuous open bidding for the first four weeks of the term, after the chapter should focus on membership retention. Quarter schools must discuss and receive approval from their RCRS/NCRC/CRC as to which quarter is best suited for additional continuous recruitment. </w:t>
      </w:r>
    </w:p>
    <w:p w14:paraId="73F13D90" w14:textId="7CAA921D" w:rsidR="34E4509F" w:rsidRPr="008A7059" w:rsidRDefault="34E4509F" w:rsidP="34E4509F">
      <w:pPr>
        <w:rPr>
          <w:rFonts w:ascii="Montserrat" w:eastAsia="Montserrat" w:hAnsi="Montserrat" w:cs="Montserrat"/>
          <w:sz w:val="22"/>
          <w:szCs w:val="22"/>
        </w:rPr>
      </w:pPr>
    </w:p>
    <w:p w14:paraId="5BD579AF" w14:textId="6114465C" w:rsidR="2B91970B" w:rsidRPr="008A7059" w:rsidRDefault="2B91970B" w:rsidP="34E4509F">
      <w:pPr>
        <w:rPr>
          <w:rFonts w:ascii="Montserrat" w:eastAsia="Montserrat" w:hAnsi="Montserrat" w:cs="Montserrat"/>
          <w:sz w:val="22"/>
          <w:szCs w:val="22"/>
        </w:rPr>
      </w:pPr>
      <w:r w:rsidRPr="008A7059">
        <w:rPr>
          <w:rFonts w:ascii="Montserrat" w:eastAsia="Montserrat" w:hAnsi="Montserrat" w:cs="Montserrat"/>
          <w:b/>
          <w:sz w:val="22"/>
          <w:szCs w:val="22"/>
        </w:rPr>
        <w:t xml:space="preserve">7. Policy Proponent and Exception Authority. </w:t>
      </w:r>
      <w:r w:rsidRPr="008A7059">
        <w:rPr>
          <w:rFonts w:ascii="Montserrat" w:eastAsia="Montserrat" w:hAnsi="Montserrat" w:cs="Montserrat"/>
          <w:sz w:val="22"/>
          <w:szCs w:val="22"/>
        </w:rPr>
        <w:t>The proponent of this policy is the Council</w:t>
      </w:r>
      <w:r w:rsidR="2A482FB7" w:rsidRPr="008A7059">
        <w:rPr>
          <w:rFonts w:ascii="Montserrat" w:eastAsia="Montserrat" w:hAnsi="Montserrat" w:cs="Montserrat"/>
          <w:sz w:val="22"/>
          <w:szCs w:val="22"/>
        </w:rPr>
        <w:t xml:space="preserve"> </w:t>
      </w:r>
      <w:r w:rsidRPr="008A7059">
        <w:rPr>
          <w:rFonts w:ascii="Montserrat" w:eastAsia="Montserrat" w:hAnsi="Montserrat" w:cs="Montserrat"/>
          <w:sz w:val="22"/>
          <w:szCs w:val="22"/>
        </w:rPr>
        <w:t xml:space="preserve">Trustee: Membership. </w:t>
      </w:r>
    </w:p>
    <w:p w14:paraId="63991D3C" w14:textId="54CA2685" w:rsidR="34E4509F" w:rsidRPr="008A7059" w:rsidRDefault="34E4509F" w:rsidP="34E4509F">
      <w:pPr>
        <w:rPr>
          <w:rFonts w:ascii="Montserrat" w:eastAsia="Montserrat" w:hAnsi="Montserrat" w:cs="Montserrat"/>
          <w:sz w:val="22"/>
          <w:szCs w:val="22"/>
        </w:rPr>
      </w:pPr>
    </w:p>
    <w:p w14:paraId="2CF0F9EA" w14:textId="553DEF29" w:rsidR="2B91970B" w:rsidRPr="008A7059" w:rsidRDefault="2B91970B" w:rsidP="34E4509F">
      <w:pPr>
        <w:rPr>
          <w:rFonts w:ascii="Montserrat" w:eastAsia="Montserrat" w:hAnsi="Montserrat" w:cs="Montserrat"/>
          <w:i/>
          <w:sz w:val="22"/>
          <w:szCs w:val="22"/>
        </w:rPr>
      </w:pPr>
      <w:r w:rsidRPr="008A7059">
        <w:rPr>
          <w:rFonts w:ascii="Montserrat" w:eastAsia="Montserrat" w:hAnsi="Montserrat" w:cs="Montserrat"/>
          <w:i/>
          <w:sz w:val="22"/>
          <w:szCs w:val="22"/>
        </w:rPr>
        <w:t>Approved by Council: December 2021</w:t>
      </w:r>
    </w:p>
    <w:p w14:paraId="6EDAEB6D" w14:textId="0D201E6E" w:rsidR="34E4509F" w:rsidRPr="008A7059" w:rsidRDefault="34E4509F" w:rsidP="34E4509F">
      <w:pPr>
        <w:rPr>
          <w:rFonts w:ascii="Montserrat" w:eastAsia="Montserrat" w:hAnsi="Montserrat" w:cs="Montserrat"/>
          <w:i/>
          <w:sz w:val="22"/>
          <w:szCs w:val="22"/>
        </w:rPr>
      </w:pPr>
    </w:p>
    <w:p w14:paraId="7F713322" w14:textId="4CD450F9" w:rsidR="34E4509F" w:rsidRPr="008A7059" w:rsidRDefault="34E4509F">
      <w:pPr>
        <w:rPr>
          <w:rFonts w:ascii="Montserrat" w:eastAsia="Montserrat" w:hAnsi="Montserrat" w:cs="Montserrat"/>
          <w:sz w:val="22"/>
          <w:szCs w:val="22"/>
        </w:rPr>
      </w:pPr>
      <w:r w:rsidRPr="008A7059">
        <w:rPr>
          <w:rFonts w:ascii="Montserrat" w:eastAsia="Montserrat" w:hAnsi="Montserrat" w:cs="Montserrat"/>
          <w:sz w:val="22"/>
          <w:szCs w:val="22"/>
        </w:rPr>
        <w:br w:type="page"/>
      </w:r>
    </w:p>
    <w:p w14:paraId="0802FF67" w14:textId="1B4C787A" w:rsidR="3561E11B" w:rsidRPr="008A7059" w:rsidRDefault="3561E11B" w:rsidP="34E4509F">
      <w:pPr>
        <w:pStyle w:val="Subhead"/>
        <w:rPr>
          <w:rFonts w:eastAsia="Montserrat"/>
          <w:sz w:val="22"/>
          <w:szCs w:val="22"/>
        </w:rPr>
      </w:pPr>
      <w:r w:rsidRPr="008A7059">
        <w:rPr>
          <w:rFonts w:eastAsia="Montserrat"/>
          <w:sz w:val="22"/>
          <w:szCs w:val="22"/>
        </w:rPr>
        <w:t>Membership selection Policy</w:t>
      </w:r>
    </w:p>
    <w:p w14:paraId="0C0F5015" w14:textId="084697CC" w:rsidR="34E4509F" w:rsidRPr="008A7059" w:rsidRDefault="34E4509F" w:rsidP="34E4509F">
      <w:pPr>
        <w:rPr>
          <w:rFonts w:ascii="Montserrat" w:eastAsia="Montserrat" w:hAnsi="Montserrat" w:cs="Montserrat"/>
          <w:sz w:val="22"/>
          <w:szCs w:val="22"/>
        </w:rPr>
      </w:pPr>
    </w:p>
    <w:p w14:paraId="46E0CCFF" w14:textId="17875978" w:rsidR="078E7ABB" w:rsidRPr="008A7059" w:rsidRDefault="078E7ABB" w:rsidP="34E4509F">
      <w:pPr>
        <w:rPr>
          <w:rFonts w:ascii="Montserrat" w:eastAsia="Montserrat" w:hAnsi="Montserrat" w:cs="Montserrat"/>
          <w:sz w:val="22"/>
          <w:szCs w:val="22"/>
        </w:rPr>
      </w:pPr>
      <w:r w:rsidRPr="008A7059">
        <w:rPr>
          <w:rFonts w:ascii="Montserrat" w:eastAsia="Montserrat" w:hAnsi="Montserrat" w:cs="Montserrat"/>
          <w:b/>
          <w:sz w:val="22"/>
          <w:szCs w:val="22"/>
        </w:rPr>
        <w:t xml:space="preserve">1. Purpose. </w:t>
      </w:r>
      <w:r w:rsidRPr="008A7059">
        <w:rPr>
          <w:rFonts w:ascii="Montserrat" w:eastAsia="Montserrat" w:hAnsi="Montserrat" w:cs="Montserrat"/>
          <w:sz w:val="22"/>
          <w:szCs w:val="22"/>
        </w:rPr>
        <w:t xml:space="preserve">The purpose of this policy is to define the process for membership selection by collegiate chapters of Delta Gamma Fraternity. </w:t>
      </w:r>
    </w:p>
    <w:p w14:paraId="7D9233EF" w14:textId="39573F05" w:rsidR="34E4509F" w:rsidRPr="008A7059" w:rsidRDefault="34E4509F" w:rsidP="34E4509F">
      <w:pPr>
        <w:rPr>
          <w:rFonts w:ascii="Montserrat" w:eastAsia="Montserrat" w:hAnsi="Montserrat" w:cs="Montserrat"/>
          <w:sz w:val="22"/>
          <w:szCs w:val="22"/>
        </w:rPr>
      </w:pPr>
    </w:p>
    <w:p w14:paraId="013257D1" w14:textId="2A690FCC" w:rsidR="078E7ABB" w:rsidRPr="008A7059" w:rsidRDefault="078E7ABB" w:rsidP="34E4509F">
      <w:pPr>
        <w:rPr>
          <w:rFonts w:ascii="Montserrat" w:eastAsia="Montserrat" w:hAnsi="Montserrat" w:cs="Montserrat"/>
          <w:sz w:val="22"/>
          <w:szCs w:val="22"/>
        </w:rPr>
      </w:pPr>
      <w:r w:rsidRPr="008A7059">
        <w:rPr>
          <w:rFonts w:ascii="Montserrat" w:eastAsia="Montserrat" w:hAnsi="Montserrat" w:cs="Montserrat"/>
          <w:b/>
          <w:sz w:val="22"/>
          <w:szCs w:val="22"/>
        </w:rPr>
        <w:t xml:space="preserve">2. Applicability and scope. </w:t>
      </w:r>
      <w:r w:rsidRPr="008A7059">
        <w:rPr>
          <w:rFonts w:ascii="Montserrat" w:eastAsia="Montserrat" w:hAnsi="Montserrat" w:cs="Montserrat"/>
          <w:sz w:val="22"/>
          <w:szCs w:val="22"/>
        </w:rPr>
        <w:t xml:space="preserve">This policy addresses the process for selecting new members by collegiate chapters of Delta Gamma Fraternity and the framework for how those decisions are made. The Selection of Collegiate Members is set forth in the Constitution Article V, Section 1. </w:t>
      </w:r>
    </w:p>
    <w:p w14:paraId="1ACC1673" w14:textId="70113C78" w:rsidR="34E4509F" w:rsidRPr="008A7059" w:rsidRDefault="34E4509F" w:rsidP="34E4509F">
      <w:pPr>
        <w:rPr>
          <w:rFonts w:ascii="Montserrat" w:eastAsia="Montserrat" w:hAnsi="Montserrat" w:cs="Montserrat"/>
          <w:sz w:val="22"/>
          <w:szCs w:val="22"/>
        </w:rPr>
      </w:pPr>
    </w:p>
    <w:p w14:paraId="65838BCF" w14:textId="4E9AF37C" w:rsidR="078E7ABB" w:rsidRPr="008A7059" w:rsidRDefault="078E7ABB" w:rsidP="34E4509F">
      <w:pPr>
        <w:rPr>
          <w:rFonts w:ascii="Montserrat" w:eastAsia="Montserrat" w:hAnsi="Montserrat" w:cs="Montserrat"/>
          <w:sz w:val="22"/>
          <w:szCs w:val="22"/>
        </w:rPr>
      </w:pPr>
      <w:r w:rsidRPr="008A7059">
        <w:rPr>
          <w:rFonts w:ascii="Montserrat" w:eastAsia="Montserrat" w:hAnsi="Montserrat" w:cs="Montserrat"/>
          <w:b/>
          <w:sz w:val="22"/>
          <w:szCs w:val="22"/>
        </w:rPr>
        <w:t>3. Effective date.</w:t>
      </w:r>
      <w:r w:rsidRPr="008A7059">
        <w:rPr>
          <w:rFonts w:ascii="Montserrat" w:eastAsia="Montserrat" w:hAnsi="Montserrat" w:cs="Montserrat"/>
          <w:sz w:val="22"/>
          <w:szCs w:val="22"/>
        </w:rPr>
        <w:t xml:space="preserve"> This policy is in effect immediately. </w:t>
      </w:r>
    </w:p>
    <w:p w14:paraId="7793BEA3" w14:textId="081CA481" w:rsidR="34E4509F" w:rsidRPr="008A7059" w:rsidRDefault="34E4509F" w:rsidP="34E4509F">
      <w:pPr>
        <w:rPr>
          <w:rFonts w:ascii="Montserrat" w:eastAsia="Montserrat" w:hAnsi="Montserrat" w:cs="Montserrat"/>
          <w:sz w:val="22"/>
          <w:szCs w:val="22"/>
        </w:rPr>
      </w:pPr>
    </w:p>
    <w:p w14:paraId="72BC707D" w14:textId="413045AA" w:rsidR="078E7ABB" w:rsidRPr="008A7059" w:rsidRDefault="078E7ABB" w:rsidP="34E4509F">
      <w:pPr>
        <w:rPr>
          <w:rFonts w:ascii="Montserrat" w:eastAsia="Montserrat" w:hAnsi="Montserrat" w:cs="Montserrat"/>
          <w:sz w:val="22"/>
          <w:szCs w:val="22"/>
        </w:rPr>
      </w:pPr>
      <w:r w:rsidRPr="008A7059">
        <w:rPr>
          <w:rFonts w:ascii="Montserrat" w:eastAsia="Montserrat" w:hAnsi="Montserrat" w:cs="Montserrat"/>
          <w:b/>
          <w:sz w:val="22"/>
          <w:szCs w:val="22"/>
        </w:rPr>
        <w:t xml:space="preserve">4. References/Affiliations. </w:t>
      </w:r>
      <w:r w:rsidRPr="008A7059">
        <w:rPr>
          <w:rFonts w:ascii="Montserrat" w:eastAsia="Montserrat" w:hAnsi="Montserrat" w:cs="Montserrat"/>
          <w:sz w:val="22"/>
          <w:szCs w:val="22"/>
        </w:rPr>
        <w:t xml:space="preserve">Refer to the Fraternity Constitution, the Recruitment Confidential Handbook, and all other Policies in the Membership Series. </w:t>
      </w:r>
    </w:p>
    <w:p w14:paraId="3277200F" w14:textId="4F7DCF4C" w:rsidR="34E4509F" w:rsidRPr="008A7059" w:rsidRDefault="34E4509F" w:rsidP="34E4509F">
      <w:pPr>
        <w:rPr>
          <w:rFonts w:ascii="Montserrat" w:eastAsia="Montserrat" w:hAnsi="Montserrat" w:cs="Montserrat"/>
          <w:b/>
          <w:sz w:val="22"/>
          <w:szCs w:val="22"/>
        </w:rPr>
      </w:pPr>
    </w:p>
    <w:p w14:paraId="3DE2AAB4" w14:textId="79A274C0" w:rsidR="078E7ABB" w:rsidRPr="008A7059" w:rsidRDefault="078E7ABB" w:rsidP="34E4509F">
      <w:pPr>
        <w:rPr>
          <w:rFonts w:ascii="Montserrat" w:eastAsia="Montserrat" w:hAnsi="Montserrat" w:cs="Montserrat"/>
          <w:b/>
          <w:sz w:val="22"/>
          <w:szCs w:val="22"/>
        </w:rPr>
      </w:pPr>
      <w:r w:rsidRPr="008A7059">
        <w:rPr>
          <w:rFonts w:ascii="Montserrat" w:eastAsia="Montserrat" w:hAnsi="Montserrat" w:cs="Montserrat"/>
          <w:b/>
          <w:sz w:val="22"/>
          <w:szCs w:val="22"/>
        </w:rPr>
        <w:t xml:space="preserve">5. Responsibilities. </w:t>
      </w:r>
    </w:p>
    <w:p w14:paraId="66F6550E" w14:textId="0BEA85B9" w:rsidR="34E4509F" w:rsidRPr="008A7059" w:rsidRDefault="34E4509F" w:rsidP="34E4509F">
      <w:pPr>
        <w:rPr>
          <w:rFonts w:ascii="Montserrat" w:eastAsia="Montserrat" w:hAnsi="Montserrat" w:cs="Montserrat"/>
          <w:sz w:val="22"/>
          <w:szCs w:val="22"/>
        </w:rPr>
      </w:pPr>
    </w:p>
    <w:p w14:paraId="498A4971" w14:textId="242A3751" w:rsidR="078E7ABB" w:rsidRPr="008A7059" w:rsidRDefault="078E7ABB" w:rsidP="34E4509F">
      <w:pPr>
        <w:rPr>
          <w:rFonts w:ascii="Montserrat" w:eastAsia="Montserrat" w:hAnsi="Montserrat" w:cs="Montserrat"/>
          <w:sz w:val="22"/>
          <w:szCs w:val="22"/>
        </w:rPr>
      </w:pPr>
      <w:r w:rsidRPr="008A7059">
        <w:rPr>
          <w:rFonts w:ascii="Montserrat" w:eastAsia="Montserrat" w:hAnsi="Montserrat" w:cs="Montserrat"/>
          <w:sz w:val="22"/>
          <w:szCs w:val="22"/>
        </w:rPr>
        <w:t xml:space="preserve">a. Collegiate Members. Collegiate Members are responsible for adhering to the requirements set out in this policy and in the Constitution when selecting new members. Collegians must also be in good standing to vote during Additional Evaluations. </w:t>
      </w:r>
    </w:p>
    <w:p w14:paraId="5430C355" w14:textId="37C86418" w:rsidR="34E4509F" w:rsidRPr="008A7059" w:rsidRDefault="34E4509F" w:rsidP="34E4509F">
      <w:pPr>
        <w:rPr>
          <w:rFonts w:ascii="Montserrat" w:eastAsia="Montserrat" w:hAnsi="Montserrat" w:cs="Montserrat"/>
          <w:sz w:val="22"/>
          <w:szCs w:val="22"/>
        </w:rPr>
      </w:pPr>
    </w:p>
    <w:p w14:paraId="442A92AA" w14:textId="62C697CF" w:rsidR="078E7ABB" w:rsidRPr="008A7059" w:rsidRDefault="078E7ABB" w:rsidP="34E4509F">
      <w:pPr>
        <w:rPr>
          <w:rFonts w:ascii="Montserrat" w:eastAsia="Montserrat" w:hAnsi="Montserrat" w:cs="Montserrat"/>
          <w:sz w:val="22"/>
          <w:szCs w:val="22"/>
        </w:rPr>
      </w:pPr>
      <w:r w:rsidRPr="008A7059">
        <w:rPr>
          <w:rFonts w:ascii="Montserrat" w:eastAsia="Montserrat" w:hAnsi="Montserrat" w:cs="Montserrat"/>
          <w:sz w:val="22"/>
          <w:szCs w:val="22"/>
        </w:rPr>
        <w:t xml:space="preserve">b. Collegiate Chapter Advisers. Adviser sare responsible for leading collegiate chapters through the Additional Evaluations process and making sure all policies and procedures are followed. The advisory team chair and membership adviser also serve on the Evaluating Committee. </w:t>
      </w:r>
    </w:p>
    <w:p w14:paraId="0F5267C4" w14:textId="0E93C0F0" w:rsidR="34E4509F" w:rsidRPr="008A7059" w:rsidRDefault="34E4509F" w:rsidP="34E4509F">
      <w:pPr>
        <w:rPr>
          <w:rFonts w:ascii="Montserrat" w:eastAsia="Montserrat" w:hAnsi="Montserrat" w:cs="Montserrat"/>
          <w:sz w:val="22"/>
          <w:szCs w:val="22"/>
        </w:rPr>
      </w:pPr>
    </w:p>
    <w:p w14:paraId="03EA297D" w14:textId="0E9F4FC3" w:rsidR="078E7ABB" w:rsidRPr="008A7059" w:rsidRDefault="078E7ABB" w:rsidP="34E4509F">
      <w:pPr>
        <w:rPr>
          <w:rFonts w:ascii="Montserrat" w:eastAsia="Montserrat" w:hAnsi="Montserrat" w:cs="Montserrat"/>
          <w:sz w:val="22"/>
          <w:szCs w:val="22"/>
        </w:rPr>
      </w:pPr>
      <w:r w:rsidRPr="008A7059">
        <w:rPr>
          <w:rFonts w:ascii="Montserrat" w:eastAsia="Montserrat" w:hAnsi="Montserrat" w:cs="Montserrat"/>
          <w:sz w:val="22"/>
          <w:szCs w:val="22"/>
        </w:rPr>
        <w:t xml:space="preserve">c. Evaluating Committee (EVC). EVC is responsible for leading the Chapter through the Additional Evaluations process and makes the final decision on candidates for membership. For New Chapters, EVC will be replaced by the Evaluating Sub-Committee. </w:t>
      </w:r>
    </w:p>
    <w:p w14:paraId="080C1F9D" w14:textId="31752034" w:rsidR="34E4509F" w:rsidRPr="008A7059" w:rsidRDefault="34E4509F" w:rsidP="34E4509F">
      <w:pPr>
        <w:rPr>
          <w:rFonts w:ascii="Montserrat" w:eastAsia="Montserrat" w:hAnsi="Montserrat" w:cs="Montserrat"/>
          <w:sz w:val="22"/>
          <w:szCs w:val="22"/>
        </w:rPr>
      </w:pPr>
    </w:p>
    <w:p w14:paraId="7007C7A3" w14:textId="437B9315" w:rsidR="078E7ABB" w:rsidRPr="008A7059" w:rsidRDefault="078E7ABB" w:rsidP="34E4509F">
      <w:pPr>
        <w:rPr>
          <w:rFonts w:ascii="Montserrat" w:eastAsia="Montserrat" w:hAnsi="Montserrat" w:cs="Montserrat"/>
          <w:sz w:val="22"/>
          <w:szCs w:val="22"/>
        </w:rPr>
      </w:pPr>
      <w:r w:rsidRPr="008A7059">
        <w:rPr>
          <w:rFonts w:ascii="Montserrat" w:eastAsia="Montserrat" w:hAnsi="Montserrat" w:cs="Montserrat"/>
          <w:sz w:val="22"/>
          <w:szCs w:val="22"/>
        </w:rPr>
        <w:t>d. Alumnae Recommendation Chair. The Alumnae Recommendation Chair</w:t>
      </w:r>
      <w:r w:rsidR="006522A9" w:rsidRPr="008A7059">
        <w:rPr>
          <w:rFonts w:ascii="Montserrat" w:eastAsia="Montserrat" w:hAnsi="Montserrat" w:cs="Montserrat"/>
          <w:sz w:val="22"/>
          <w:szCs w:val="22"/>
        </w:rPr>
        <w:t>persons</w:t>
      </w:r>
      <w:r w:rsidRPr="008A7059">
        <w:rPr>
          <w:rFonts w:ascii="Montserrat" w:eastAsia="Montserrat" w:hAnsi="Montserrat" w:cs="Montserrat"/>
          <w:sz w:val="22"/>
          <w:szCs w:val="22"/>
        </w:rPr>
        <w:t xml:space="preserve"> are responsible for aiding collegiate chapters in obtaining Recommendation Forms on potential new members (PNMs) from their area. </w:t>
      </w:r>
    </w:p>
    <w:p w14:paraId="061FE936" w14:textId="44570AB9" w:rsidR="34E4509F" w:rsidRPr="008A7059" w:rsidRDefault="34E4509F" w:rsidP="34E4509F">
      <w:pPr>
        <w:rPr>
          <w:rFonts w:ascii="Montserrat" w:eastAsia="Montserrat" w:hAnsi="Montserrat" w:cs="Montserrat"/>
          <w:sz w:val="22"/>
          <w:szCs w:val="22"/>
        </w:rPr>
      </w:pPr>
    </w:p>
    <w:p w14:paraId="68633CC9" w14:textId="44957DED" w:rsidR="078E7ABB" w:rsidRPr="008A7059" w:rsidRDefault="078E7ABB" w:rsidP="34E4509F">
      <w:pPr>
        <w:rPr>
          <w:rFonts w:ascii="Montserrat" w:eastAsia="Montserrat" w:hAnsi="Montserrat" w:cs="Montserrat"/>
          <w:b/>
          <w:sz w:val="22"/>
          <w:szCs w:val="22"/>
        </w:rPr>
      </w:pPr>
      <w:r w:rsidRPr="008A7059">
        <w:rPr>
          <w:rFonts w:ascii="Montserrat" w:eastAsia="Montserrat" w:hAnsi="Montserrat" w:cs="Montserrat"/>
          <w:b/>
          <w:sz w:val="22"/>
          <w:szCs w:val="22"/>
        </w:rPr>
        <w:t xml:space="preserve">6. Policy Statements. </w:t>
      </w:r>
    </w:p>
    <w:p w14:paraId="51D89253" w14:textId="1D5AA2CF" w:rsidR="34E4509F" w:rsidRPr="008A7059" w:rsidRDefault="34E4509F" w:rsidP="34E4509F">
      <w:pPr>
        <w:rPr>
          <w:rFonts w:ascii="Montserrat" w:eastAsia="Montserrat" w:hAnsi="Montserrat" w:cs="Montserrat"/>
          <w:sz w:val="22"/>
          <w:szCs w:val="22"/>
        </w:rPr>
      </w:pPr>
    </w:p>
    <w:p w14:paraId="1873140C" w14:textId="1CBC96D0" w:rsidR="078E7ABB" w:rsidRPr="008A7059" w:rsidRDefault="078E7ABB" w:rsidP="34E4509F">
      <w:pPr>
        <w:rPr>
          <w:rFonts w:ascii="Montserrat" w:eastAsia="Montserrat" w:hAnsi="Montserrat" w:cs="Montserrat"/>
          <w:sz w:val="22"/>
          <w:szCs w:val="22"/>
        </w:rPr>
      </w:pPr>
      <w:r w:rsidRPr="008A7059">
        <w:rPr>
          <w:rFonts w:ascii="Montserrat" w:eastAsia="Montserrat" w:hAnsi="Montserrat" w:cs="Montserrat"/>
          <w:sz w:val="22"/>
          <w:szCs w:val="22"/>
        </w:rPr>
        <w:t xml:space="preserve">a. Chapters must conduct voting between recruitment events. A meeting to conduct Additional Evaluations may be held after every round of recruitment and may include further voting if EVC or the Evaluating Sub-Committee deems it appropriate. 2 </w:t>
      </w:r>
    </w:p>
    <w:p w14:paraId="010DB2AC" w14:textId="22313F77" w:rsidR="34E4509F" w:rsidRPr="008A7059" w:rsidRDefault="34E4509F" w:rsidP="34E4509F">
      <w:pPr>
        <w:rPr>
          <w:rFonts w:ascii="Montserrat" w:eastAsia="Montserrat" w:hAnsi="Montserrat" w:cs="Montserrat"/>
          <w:sz w:val="22"/>
          <w:szCs w:val="22"/>
        </w:rPr>
      </w:pPr>
    </w:p>
    <w:p w14:paraId="0DF50813" w14:textId="769A2B2B" w:rsidR="078E7ABB" w:rsidRPr="008A7059" w:rsidRDefault="078E7ABB" w:rsidP="34E4509F">
      <w:pPr>
        <w:rPr>
          <w:rFonts w:ascii="Montserrat" w:eastAsia="Montserrat" w:hAnsi="Montserrat" w:cs="Montserrat"/>
          <w:sz w:val="22"/>
          <w:szCs w:val="22"/>
        </w:rPr>
      </w:pPr>
      <w:r w:rsidRPr="008A7059">
        <w:rPr>
          <w:rFonts w:ascii="Montserrat" w:eastAsia="Montserrat" w:hAnsi="Montserrat" w:cs="Montserrat"/>
          <w:sz w:val="22"/>
          <w:szCs w:val="22"/>
        </w:rPr>
        <w:t xml:space="preserve">b. Chapters shall select members according to the chapter’s membership goals and the objects of Article II: friendship, educational and cultural interests, social responsibility and character. </w:t>
      </w:r>
    </w:p>
    <w:p w14:paraId="14EBA1E9" w14:textId="6F616D2B" w:rsidR="34E4509F" w:rsidRPr="008A7059" w:rsidRDefault="34E4509F" w:rsidP="34E4509F">
      <w:pPr>
        <w:rPr>
          <w:rFonts w:ascii="Montserrat" w:eastAsia="Montserrat" w:hAnsi="Montserrat" w:cs="Montserrat"/>
          <w:sz w:val="22"/>
          <w:szCs w:val="22"/>
        </w:rPr>
      </w:pPr>
    </w:p>
    <w:p w14:paraId="65480B9C" w14:textId="52CAB07F" w:rsidR="078E7ABB" w:rsidRPr="008A7059" w:rsidRDefault="078E7ABB" w:rsidP="34E4509F">
      <w:pPr>
        <w:rPr>
          <w:rFonts w:ascii="Montserrat" w:eastAsia="Montserrat" w:hAnsi="Montserrat" w:cs="Montserrat"/>
          <w:sz w:val="22"/>
          <w:szCs w:val="22"/>
        </w:rPr>
      </w:pPr>
      <w:r w:rsidRPr="008A7059">
        <w:rPr>
          <w:rFonts w:ascii="Montserrat" w:eastAsia="Montserrat" w:hAnsi="Montserrat" w:cs="Montserrat"/>
          <w:sz w:val="22"/>
          <w:szCs w:val="22"/>
        </w:rPr>
        <w:t xml:space="preserve">c. Each collegiate chapter shall have an Evaluating Committee (EVC) consisting of the president, vice president: membership, director of recruitment records, director of primary recruitment, director of continuous recruitment, advisory team chair and membership adviser. In the event that there is not a full EVC, the RCRS/NCRC/CRC/CAC, CDC and/or other designated member of the Fraternity membership team (as defined in the CCOM and Recruitment Confidential Handbook) may perform EVC duties for the chapter. NCRCs may perform Evaluating Sub-Committee duties for the New Chapter if the Evaluating SubCommittee is not full. They shall act in accordance with the responsibilities stated in the Recruitment Confidential and the chapter bylaws and standing rules. </w:t>
      </w:r>
    </w:p>
    <w:p w14:paraId="1B72D02E" w14:textId="28B89E97" w:rsidR="34E4509F" w:rsidRPr="008A7059" w:rsidRDefault="34E4509F" w:rsidP="34E4509F">
      <w:pPr>
        <w:rPr>
          <w:rFonts w:ascii="Montserrat" w:eastAsia="Montserrat" w:hAnsi="Montserrat" w:cs="Montserrat"/>
          <w:sz w:val="22"/>
          <w:szCs w:val="22"/>
        </w:rPr>
      </w:pPr>
    </w:p>
    <w:p w14:paraId="331A29F9" w14:textId="2D9871A4" w:rsidR="078E7ABB" w:rsidRPr="008A7059" w:rsidRDefault="078E7ABB" w:rsidP="34E4509F">
      <w:pPr>
        <w:rPr>
          <w:rFonts w:ascii="Montserrat" w:eastAsia="Montserrat" w:hAnsi="Montserrat" w:cs="Montserrat"/>
          <w:sz w:val="22"/>
          <w:szCs w:val="22"/>
        </w:rPr>
      </w:pPr>
      <w:r w:rsidRPr="008A7059">
        <w:rPr>
          <w:rFonts w:ascii="Montserrat" w:eastAsia="Montserrat" w:hAnsi="Montserrat" w:cs="Montserrat"/>
          <w:sz w:val="22"/>
          <w:szCs w:val="22"/>
        </w:rPr>
        <w:t xml:space="preserve">d. Attendance is mandatory at recruitment preparation workshops, pre-recruitment workshops, primary recruitment week, informal continuous open bidding recruitment activities, Additional Evaluations meetings, Bid Day and other events as outlined in the chapter’s bylaws and standing rules. If possible, an EVC or Evaluating Sub-Committee adviser or Collegiate Recruitment Consultant should attend all meetings where potential new members are discussed or votes are taken. </w:t>
      </w:r>
    </w:p>
    <w:p w14:paraId="0D2F4295" w14:textId="227376B3" w:rsidR="34E4509F" w:rsidRPr="008A7059" w:rsidRDefault="34E4509F" w:rsidP="34E4509F">
      <w:pPr>
        <w:rPr>
          <w:rFonts w:ascii="Montserrat" w:eastAsia="Montserrat" w:hAnsi="Montserrat" w:cs="Montserrat"/>
          <w:sz w:val="22"/>
          <w:szCs w:val="22"/>
        </w:rPr>
      </w:pPr>
    </w:p>
    <w:p w14:paraId="458EFAD2" w14:textId="4C8A7D63" w:rsidR="078E7ABB" w:rsidRPr="008A7059" w:rsidRDefault="078E7ABB" w:rsidP="34E4509F">
      <w:pPr>
        <w:rPr>
          <w:rFonts w:ascii="Montserrat" w:eastAsia="Montserrat" w:hAnsi="Montserrat" w:cs="Montserrat"/>
          <w:sz w:val="22"/>
          <w:szCs w:val="22"/>
        </w:rPr>
      </w:pPr>
      <w:r w:rsidRPr="008A7059">
        <w:rPr>
          <w:rFonts w:ascii="Montserrat" w:eastAsia="Montserrat" w:hAnsi="Montserrat" w:cs="Montserrat"/>
          <w:sz w:val="22"/>
          <w:szCs w:val="22"/>
        </w:rPr>
        <w:t xml:space="preserve">e. Advisers, official Fraternity visitors and Collegiate Recruitment Consultants are the only alumnae who may attend Additional Evaluations meetings. Inquiries from alumnae concerning Additional Evaluations will be directed to the membership adviser who acts as the liaison between the collegiate chapter and the alumnae during recruitment periods. Should further communication be necessary, the membership adviser shall contact the RCRS/CRC/NCRC/CAC. This policy shall not prohibit alumnae from assisting with recruitment events if the College Panhellenic rules permit. </w:t>
      </w:r>
    </w:p>
    <w:p w14:paraId="6C5D25FA" w14:textId="65A1C198" w:rsidR="34E4509F" w:rsidRPr="008A7059" w:rsidRDefault="34E4509F" w:rsidP="34E4509F">
      <w:pPr>
        <w:rPr>
          <w:rFonts w:ascii="Montserrat" w:eastAsia="Montserrat" w:hAnsi="Montserrat" w:cs="Montserrat"/>
          <w:sz w:val="22"/>
          <w:szCs w:val="22"/>
        </w:rPr>
      </w:pPr>
    </w:p>
    <w:p w14:paraId="15CDCE38" w14:textId="4BA88C27" w:rsidR="078E7ABB" w:rsidRPr="008A7059" w:rsidRDefault="078E7ABB" w:rsidP="34E4509F">
      <w:pPr>
        <w:rPr>
          <w:rFonts w:ascii="Montserrat" w:eastAsia="Montserrat" w:hAnsi="Montserrat" w:cs="Montserrat"/>
          <w:sz w:val="22"/>
          <w:szCs w:val="22"/>
        </w:rPr>
      </w:pPr>
      <w:r w:rsidRPr="008A7059">
        <w:rPr>
          <w:rFonts w:ascii="Montserrat" w:eastAsia="Montserrat" w:hAnsi="Montserrat" w:cs="Montserrat"/>
          <w:sz w:val="22"/>
          <w:szCs w:val="22"/>
        </w:rPr>
        <w:t xml:space="preserve">f. New members who are eligible for Initiation will be permitted to participate in Additional Evaluations, but they may not vote. Eligibility for Initiation means that all requirements have been met, the Initiation fee has been paid, and the Authorization for Initiation from Executive Offices has been given. Other new members may not attend during discussion or voting. </w:t>
      </w:r>
    </w:p>
    <w:p w14:paraId="79F086C9" w14:textId="4FF6B1E4" w:rsidR="34E4509F" w:rsidRPr="008A7059" w:rsidRDefault="34E4509F" w:rsidP="34E4509F">
      <w:pPr>
        <w:rPr>
          <w:rFonts w:ascii="Montserrat" w:eastAsia="Montserrat" w:hAnsi="Montserrat" w:cs="Montserrat"/>
          <w:sz w:val="22"/>
          <w:szCs w:val="22"/>
        </w:rPr>
      </w:pPr>
    </w:p>
    <w:p w14:paraId="4A5D0815" w14:textId="10AA4F2A" w:rsidR="078E7ABB" w:rsidRPr="008A7059" w:rsidRDefault="078E7ABB" w:rsidP="34E4509F">
      <w:pPr>
        <w:rPr>
          <w:rFonts w:ascii="Montserrat" w:eastAsia="Montserrat" w:hAnsi="Montserrat" w:cs="Montserrat"/>
          <w:sz w:val="22"/>
          <w:szCs w:val="22"/>
        </w:rPr>
      </w:pPr>
      <w:r w:rsidRPr="008A7059">
        <w:rPr>
          <w:rFonts w:ascii="Montserrat" w:eastAsia="Montserrat" w:hAnsi="Montserrat" w:cs="Montserrat"/>
          <w:sz w:val="22"/>
          <w:szCs w:val="22"/>
        </w:rPr>
        <w:t xml:space="preserve">g. Unaffiliated transfer students may attend recruitment functions but may not attend chapter Additional Evaluations meetings. </w:t>
      </w:r>
    </w:p>
    <w:p w14:paraId="659A6206" w14:textId="477538F8" w:rsidR="34E4509F" w:rsidRPr="008A7059" w:rsidRDefault="34E4509F" w:rsidP="34E4509F">
      <w:pPr>
        <w:rPr>
          <w:rFonts w:ascii="Montserrat" w:eastAsia="Montserrat" w:hAnsi="Montserrat" w:cs="Montserrat"/>
          <w:sz w:val="22"/>
          <w:szCs w:val="22"/>
        </w:rPr>
      </w:pPr>
    </w:p>
    <w:p w14:paraId="1BAF27EB" w14:textId="4FFD9D2A" w:rsidR="078E7ABB" w:rsidRPr="008A7059" w:rsidRDefault="078E7ABB" w:rsidP="34E4509F">
      <w:pPr>
        <w:rPr>
          <w:rFonts w:ascii="Montserrat" w:eastAsia="Montserrat" w:hAnsi="Montserrat" w:cs="Montserrat"/>
          <w:sz w:val="22"/>
          <w:szCs w:val="22"/>
        </w:rPr>
      </w:pPr>
      <w:r w:rsidRPr="008A7059">
        <w:rPr>
          <w:rFonts w:ascii="Montserrat" w:eastAsia="Montserrat" w:hAnsi="Montserrat" w:cs="Montserrat"/>
          <w:sz w:val="22"/>
          <w:szCs w:val="22"/>
        </w:rPr>
        <w:t xml:space="preserve">h. As provided in the Constitution, to be eligible for pledging, a candidate must receive the approval of the chapter members in the manner selected by the chapter as stated in the bylaws and standing rules of the chapter. Negative votes that are unsupported by reasons deemed adequate by the EVC or Evaluating SubCommittee may be reconsidered. </w:t>
      </w:r>
    </w:p>
    <w:p w14:paraId="2A523E65" w14:textId="5D2AF890" w:rsidR="34E4509F" w:rsidRPr="008A7059" w:rsidRDefault="34E4509F" w:rsidP="34E4509F">
      <w:pPr>
        <w:rPr>
          <w:rFonts w:ascii="Montserrat" w:eastAsia="Montserrat" w:hAnsi="Montserrat" w:cs="Montserrat"/>
          <w:sz w:val="22"/>
          <w:szCs w:val="22"/>
        </w:rPr>
      </w:pPr>
    </w:p>
    <w:p w14:paraId="5E1A6E06" w14:textId="354A3F74" w:rsidR="078E7ABB" w:rsidRPr="008A7059" w:rsidRDefault="078E7ABB" w:rsidP="34E4509F">
      <w:pPr>
        <w:rPr>
          <w:rFonts w:ascii="Montserrat" w:eastAsia="Montserrat" w:hAnsi="Montserrat" w:cs="Montserrat"/>
          <w:sz w:val="22"/>
          <w:szCs w:val="22"/>
        </w:rPr>
      </w:pPr>
      <w:r w:rsidRPr="008A7059">
        <w:rPr>
          <w:rFonts w:ascii="Montserrat" w:eastAsia="Montserrat" w:hAnsi="Montserrat" w:cs="Montserrat"/>
          <w:sz w:val="22"/>
          <w:szCs w:val="22"/>
        </w:rPr>
        <w:t xml:space="preserve">i. As provided in the Constitution, to be eligible for pledging a candidate must be sponsored by a Delta Gamma. Candidates may be sponsored by a collegiate or alumnae member of the Fraternity. EVC may recommend a potential new members (PNM) providing all efforts to obtain a Recommendation Form have been exhausted, the potential new member meets the objects of Article II and the chapter’s membership goals, a majority of EVC members are present for the vote, the decision is a majority vote and the vote is taken prior to the Preference round of recruitment, when possible. </w:t>
      </w:r>
    </w:p>
    <w:p w14:paraId="77C68432" w14:textId="21CB1704" w:rsidR="34E4509F" w:rsidRPr="008A7059" w:rsidRDefault="34E4509F" w:rsidP="34E4509F">
      <w:pPr>
        <w:rPr>
          <w:rFonts w:ascii="Montserrat" w:eastAsia="Montserrat" w:hAnsi="Montserrat" w:cs="Montserrat"/>
          <w:sz w:val="22"/>
          <w:szCs w:val="22"/>
        </w:rPr>
      </w:pPr>
    </w:p>
    <w:p w14:paraId="0B20F323" w14:textId="2DD47E80" w:rsidR="078E7ABB" w:rsidRPr="008A7059" w:rsidRDefault="078E7ABB" w:rsidP="34E4509F">
      <w:pPr>
        <w:rPr>
          <w:rFonts w:ascii="Montserrat" w:eastAsia="Montserrat" w:hAnsi="Montserrat" w:cs="Montserrat"/>
          <w:sz w:val="22"/>
          <w:szCs w:val="22"/>
        </w:rPr>
      </w:pPr>
      <w:r w:rsidRPr="008A7059">
        <w:rPr>
          <w:rFonts w:ascii="Montserrat" w:eastAsia="Montserrat" w:hAnsi="Montserrat" w:cs="Montserrat"/>
          <w:sz w:val="22"/>
          <w:szCs w:val="22"/>
        </w:rPr>
        <w:t xml:space="preserve">j. Recommendation forms for potential new members (PNMs) are highly encouraged when available. The collegiate chapter may refer requests for Recommendation Forms for a candidate to the Alumnae Recommendation Chair nearest the potential new members’ hometown or nearest the collegiate chapter. If that is not possible, they may refer requests to Executive Offices staff for assistance. The family of a potential new member shall not be contacted for information. </w:t>
      </w:r>
    </w:p>
    <w:p w14:paraId="31B01F7A" w14:textId="410AD4F2" w:rsidR="34E4509F" w:rsidRPr="008A7059" w:rsidRDefault="34E4509F" w:rsidP="34E4509F">
      <w:pPr>
        <w:rPr>
          <w:rFonts w:ascii="Montserrat" w:eastAsia="Montserrat" w:hAnsi="Montserrat" w:cs="Montserrat"/>
          <w:sz w:val="22"/>
          <w:szCs w:val="22"/>
        </w:rPr>
      </w:pPr>
    </w:p>
    <w:p w14:paraId="72DCF3AA" w14:textId="2BA5056D" w:rsidR="078E7ABB" w:rsidRPr="008A7059" w:rsidRDefault="078E7ABB" w:rsidP="34E4509F">
      <w:pPr>
        <w:rPr>
          <w:rFonts w:ascii="Montserrat" w:eastAsia="Montserrat" w:hAnsi="Montserrat" w:cs="Montserrat"/>
          <w:sz w:val="22"/>
          <w:szCs w:val="22"/>
        </w:rPr>
      </w:pPr>
      <w:r w:rsidRPr="008A7059">
        <w:rPr>
          <w:rFonts w:ascii="Montserrat" w:eastAsia="Montserrat" w:hAnsi="Montserrat" w:cs="Montserrat"/>
          <w:b/>
          <w:sz w:val="22"/>
          <w:szCs w:val="22"/>
        </w:rPr>
        <w:t xml:space="preserve">7. Policy Proponent and Exception Authority. </w:t>
      </w:r>
      <w:r w:rsidRPr="008A7059">
        <w:rPr>
          <w:rFonts w:ascii="Montserrat" w:eastAsia="Montserrat" w:hAnsi="Montserrat" w:cs="Montserrat"/>
          <w:sz w:val="22"/>
          <w:szCs w:val="22"/>
        </w:rPr>
        <w:t xml:space="preserve">The proponent of this policy is the Council Trustee: Membership. </w:t>
      </w:r>
    </w:p>
    <w:p w14:paraId="1281D015" w14:textId="10EAC963" w:rsidR="34E4509F" w:rsidRPr="008A7059" w:rsidRDefault="34E4509F" w:rsidP="34E4509F">
      <w:pPr>
        <w:rPr>
          <w:rFonts w:ascii="Montserrat" w:eastAsia="Montserrat" w:hAnsi="Montserrat" w:cs="Montserrat"/>
          <w:sz w:val="22"/>
          <w:szCs w:val="22"/>
        </w:rPr>
      </w:pPr>
    </w:p>
    <w:p w14:paraId="2027DFFB" w14:textId="6FE5EDD4" w:rsidR="078E7ABB" w:rsidRPr="008A7059" w:rsidRDefault="078E7ABB" w:rsidP="34E4509F">
      <w:pPr>
        <w:rPr>
          <w:rFonts w:ascii="Montserrat" w:eastAsia="Montserrat" w:hAnsi="Montserrat" w:cs="Montserrat"/>
          <w:i/>
          <w:sz w:val="22"/>
          <w:szCs w:val="22"/>
        </w:rPr>
      </w:pPr>
      <w:r w:rsidRPr="008A7059">
        <w:rPr>
          <w:rFonts w:ascii="Montserrat" w:eastAsia="Montserrat" w:hAnsi="Montserrat" w:cs="Montserrat"/>
          <w:i/>
          <w:sz w:val="22"/>
          <w:szCs w:val="22"/>
        </w:rPr>
        <w:t>Approved by Council on 11/8/2021</w:t>
      </w:r>
    </w:p>
    <w:p w14:paraId="7035B0A7" w14:textId="77777777" w:rsidR="00484314" w:rsidRDefault="00484314" w:rsidP="00484314">
      <w:pPr>
        <w:pStyle w:val="Sub-Subhead"/>
        <w:spacing w:before="0" w:line="216" w:lineRule="auto"/>
        <w:rPr>
          <w:rFonts w:ascii="Georgia" w:hAnsi="Georgia"/>
          <w:sz w:val="20"/>
          <w:szCs w:val="20"/>
        </w:rPr>
      </w:pPr>
    </w:p>
    <w:p w14:paraId="020B05A8" w14:textId="3C39D876" w:rsidR="34E4509F" w:rsidRDefault="34E4509F">
      <w:r>
        <w:br w:type="page"/>
      </w:r>
    </w:p>
    <w:p w14:paraId="56A33335" w14:textId="499E458B" w:rsidR="00291DE7" w:rsidRPr="008A7059" w:rsidRDefault="00674C14" w:rsidP="006E2408">
      <w:pPr>
        <w:pStyle w:val="Heading1"/>
        <w:rPr>
          <w:rFonts w:ascii="Montserrat" w:eastAsia="Calibri" w:hAnsi="Montserrat" w:cs="Arial"/>
          <w:color w:val="00205B"/>
          <w:sz w:val="24"/>
          <w:szCs w:val="24"/>
        </w:rPr>
      </w:pPr>
      <w:r w:rsidRPr="008A7059">
        <w:rPr>
          <w:rFonts w:eastAsia="Billy Ohio"/>
        </w:rPr>
        <w:t>Evaluating P</w:t>
      </w:r>
      <w:r w:rsidR="008A7059">
        <w:rPr>
          <w:rFonts w:eastAsia="Billy Ohio"/>
        </w:rPr>
        <w:t>otential New Members</w:t>
      </w:r>
      <w:r w:rsidRPr="008A7059">
        <w:rPr>
          <w:rFonts w:ascii="Montserrat" w:eastAsia="Calibri" w:hAnsi="Montserrat" w:cs="Arial"/>
          <w:color w:val="00205B"/>
          <w:sz w:val="24"/>
          <w:szCs w:val="24"/>
        </w:rPr>
        <w:t xml:space="preserve"> </w:t>
      </w:r>
    </w:p>
    <w:p w14:paraId="155D4337" w14:textId="1B8ACC06" w:rsidR="008E149B" w:rsidRPr="008A7059" w:rsidRDefault="00B00ABC" w:rsidP="7B41677B">
      <w:pPr>
        <w:spacing w:line="216" w:lineRule="auto"/>
        <w:rPr>
          <w:rFonts w:ascii="Montserrat" w:hAnsi="Montserrat" w:cs="Arial"/>
          <w:color w:val="000000"/>
          <w:sz w:val="22"/>
          <w:szCs w:val="22"/>
        </w:rPr>
      </w:pPr>
      <w:r w:rsidRPr="008A7059">
        <w:rPr>
          <w:rFonts w:ascii="Montserrat" w:hAnsi="Montserrat" w:cs="Arial"/>
          <w:b/>
          <w:bCs/>
          <w:color w:val="00205B"/>
          <w:sz w:val="22"/>
          <w:szCs w:val="22"/>
        </w:rPr>
        <w:t>Interaction Voting:</w:t>
      </w:r>
      <w:r w:rsidRPr="008A7059">
        <w:rPr>
          <w:rFonts w:ascii="Montserrat" w:hAnsi="Montserrat" w:cs="Arial"/>
          <w:color w:val="00205B"/>
          <w:sz w:val="22"/>
          <w:szCs w:val="22"/>
        </w:rPr>
        <w:t xml:space="preserve"> </w:t>
      </w:r>
      <w:r w:rsidRPr="008A7059">
        <w:rPr>
          <w:rFonts w:ascii="Montserrat" w:hAnsi="Montserrat" w:cs="Arial"/>
          <w:color w:val="000000" w:themeColor="text1"/>
          <w:sz w:val="22"/>
          <w:szCs w:val="22"/>
        </w:rPr>
        <w:t xml:space="preserve">A chapter must vote in between recruitment events.  Once an event closes, the director of recruitment records, who manages your recruitment management tool throughout recruitment, will “open” that event for members to vote.  </w:t>
      </w:r>
    </w:p>
    <w:p w14:paraId="2BB4BC3A" w14:textId="2150B95B" w:rsidR="008E149B" w:rsidRPr="008A7059" w:rsidRDefault="008E149B" w:rsidP="7B41677B">
      <w:pPr>
        <w:spacing w:line="216" w:lineRule="auto"/>
        <w:rPr>
          <w:rFonts w:ascii="Montserrat" w:hAnsi="Montserrat" w:cs="Arial"/>
          <w:color w:val="000000"/>
          <w:sz w:val="22"/>
          <w:szCs w:val="22"/>
        </w:rPr>
      </w:pPr>
    </w:p>
    <w:p w14:paraId="7C36BF5D" w14:textId="73367C88" w:rsidR="00577597" w:rsidRPr="008A7059" w:rsidRDefault="0007420E" w:rsidP="7B41677B">
      <w:pPr>
        <w:spacing w:line="216" w:lineRule="auto"/>
        <w:rPr>
          <w:rFonts w:ascii="Montserrat" w:hAnsi="Montserrat" w:cs="Arial"/>
          <w:color w:val="000000"/>
          <w:sz w:val="22"/>
          <w:szCs w:val="22"/>
        </w:rPr>
      </w:pPr>
      <w:r>
        <w:rPr>
          <w:rFonts w:ascii="Montserrat" w:hAnsi="Montserrat" w:cs="Arial"/>
          <w:color w:val="000000" w:themeColor="text1"/>
          <w:sz w:val="22"/>
          <w:szCs w:val="22"/>
        </w:rPr>
        <w:t>Potenti</w:t>
      </w:r>
      <w:r w:rsidR="004E644D">
        <w:rPr>
          <w:rFonts w:ascii="Montserrat" w:hAnsi="Montserrat" w:cs="Arial"/>
          <w:color w:val="000000" w:themeColor="text1"/>
          <w:sz w:val="22"/>
          <w:szCs w:val="22"/>
        </w:rPr>
        <w:t>al new members (</w:t>
      </w:r>
      <w:r w:rsidR="00B00ABC" w:rsidRPr="008A7059">
        <w:rPr>
          <w:rFonts w:ascii="Montserrat" w:hAnsi="Montserrat" w:cs="Arial"/>
          <w:color w:val="000000" w:themeColor="text1"/>
          <w:sz w:val="22"/>
          <w:szCs w:val="22"/>
        </w:rPr>
        <w:t>PNMs</w:t>
      </w:r>
      <w:r w:rsidR="004E644D">
        <w:rPr>
          <w:rFonts w:ascii="Montserrat" w:hAnsi="Montserrat" w:cs="Arial"/>
          <w:color w:val="000000" w:themeColor="text1"/>
          <w:sz w:val="22"/>
          <w:szCs w:val="22"/>
        </w:rPr>
        <w:t>)</w:t>
      </w:r>
      <w:r w:rsidR="00B00ABC" w:rsidRPr="008A7059">
        <w:rPr>
          <w:rFonts w:ascii="Montserrat" w:hAnsi="Montserrat" w:cs="Arial"/>
          <w:color w:val="000000" w:themeColor="text1"/>
          <w:sz w:val="22"/>
          <w:szCs w:val="22"/>
        </w:rPr>
        <w:t xml:space="preserve"> are evaluated on a 1-5 Likert scale. Each round builds upon the number of Article II categories the chapter will be scoring on. Members should only be voting on PNMs they talked to that specific round. Women should NOT be voting on PNMs they talked to during previous rounds or knew prior to recruitment. Once the next event begins, the director of recruitment records will “close” that event and votes will automatically be tabulated for EVC to review. </w:t>
      </w:r>
    </w:p>
    <w:p w14:paraId="641EA08E" w14:textId="2150B95B" w:rsidR="00577597" w:rsidRPr="008A7059" w:rsidRDefault="00577597" w:rsidP="7B41677B">
      <w:pPr>
        <w:spacing w:line="216" w:lineRule="auto"/>
        <w:rPr>
          <w:rFonts w:ascii="Montserrat" w:hAnsi="Montserrat" w:cs="Arial"/>
          <w:color w:val="000000"/>
          <w:sz w:val="22"/>
          <w:szCs w:val="22"/>
        </w:rPr>
      </w:pPr>
    </w:p>
    <w:p w14:paraId="1299ED4A" w14:textId="77777777" w:rsidR="00BC6229" w:rsidRPr="008A7059" w:rsidRDefault="00B00ABC" w:rsidP="7B41677B">
      <w:pPr>
        <w:spacing w:line="216" w:lineRule="auto"/>
        <w:rPr>
          <w:rFonts w:ascii="Montserrat" w:hAnsi="Montserrat" w:cs="Arial"/>
          <w:color w:val="000000"/>
          <w:sz w:val="22"/>
          <w:szCs w:val="22"/>
        </w:rPr>
      </w:pPr>
      <w:r w:rsidRPr="008A7059">
        <w:rPr>
          <w:rFonts w:ascii="Montserrat" w:hAnsi="Montserrat" w:cs="Arial"/>
          <w:color w:val="000000"/>
          <w:sz w:val="22"/>
          <w:szCs w:val="22"/>
        </w:rPr>
        <w:t xml:space="preserve">Below is the suggestion format, though if philanthropy is discussed during a different round as listed below, please include social responsibility to that round’s criteria.   </w:t>
      </w:r>
    </w:p>
    <w:p w14:paraId="0C80B2BE" w14:textId="77777777" w:rsidR="00BC6229" w:rsidRPr="008A7059" w:rsidRDefault="00BC6229" w:rsidP="7B41677B">
      <w:pPr>
        <w:spacing w:line="216" w:lineRule="auto"/>
        <w:rPr>
          <w:rFonts w:ascii="Montserrat" w:hAnsi="Montserrat" w:cs="Arial"/>
          <w:color w:val="000000"/>
          <w:sz w:val="22"/>
          <w:szCs w:val="22"/>
        </w:rPr>
      </w:pPr>
    </w:p>
    <w:p w14:paraId="3B9DFD0F" w14:textId="77777777" w:rsidR="00BC6229" w:rsidRPr="008A7059" w:rsidRDefault="00B00ABC" w:rsidP="7B41677B">
      <w:pPr>
        <w:spacing w:line="216" w:lineRule="auto"/>
        <w:rPr>
          <w:rFonts w:ascii="Montserrat" w:hAnsi="Montserrat" w:cs="Arial"/>
          <w:color w:val="000000"/>
          <w:sz w:val="22"/>
          <w:szCs w:val="22"/>
        </w:rPr>
      </w:pPr>
      <w:r w:rsidRPr="008A7059">
        <w:rPr>
          <w:rFonts w:ascii="Montserrat" w:hAnsi="Montserrat" w:cs="Arial"/>
          <w:color w:val="000000" w:themeColor="text1"/>
          <w:sz w:val="22"/>
          <w:szCs w:val="22"/>
        </w:rPr>
        <w:t xml:space="preserve">Campuses with </w:t>
      </w:r>
      <w:r w:rsidRPr="008A7059">
        <w:rPr>
          <w:rFonts w:ascii="Montserrat" w:hAnsi="Montserrat" w:cs="Arial"/>
          <w:i/>
          <w:iCs/>
          <w:color w:val="000000" w:themeColor="text1"/>
          <w:sz w:val="22"/>
          <w:szCs w:val="22"/>
        </w:rPr>
        <w:t>three rounds</w:t>
      </w:r>
      <w:r w:rsidRPr="008A7059">
        <w:rPr>
          <w:rFonts w:ascii="Montserrat" w:hAnsi="Montserrat" w:cs="Arial"/>
          <w:color w:val="000000" w:themeColor="text1"/>
          <w:sz w:val="22"/>
          <w:szCs w:val="22"/>
        </w:rPr>
        <w:t xml:space="preserve"> of primary recruitment vote on the following criteri</w:t>
      </w:r>
      <w:r w:rsidR="00BC6229" w:rsidRPr="008A7059">
        <w:rPr>
          <w:rFonts w:ascii="Montserrat" w:hAnsi="Montserrat" w:cs="Arial"/>
          <w:color w:val="000000" w:themeColor="text1"/>
          <w:sz w:val="22"/>
          <w:szCs w:val="22"/>
        </w:rPr>
        <w:t xml:space="preserve">a </w:t>
      </w:r>
    </w:p>
    <w:p w14:paraId="111AFBBC" w14:textId="77777777" w:rsidR="00BC6229" w:rsidRPr="008A7059" w:rsidRDefault="00B00ABC" w:rsidP="7B41677B">
      <w:pPr>
        <w:spacing w:line="216" w:lineRule="auto"/>
        <w:rPr>
          <w:rFonts w:ascii="Montserrat" w:hAnsi="Montserrat" w:cs="Arial"/>
          <w:color w:val="000000"/>
          <w:sz w:val="22"/>
          <w:szCs w:val="22"/>
        </w:rPr>
      </w:pPr>
      <w:r w:rsidRPr="008A7059">
        <w:rPr>
          <w:rFonts w:ascii="Montserrat" w:hAnsi="Montserrat" w:cs="Arial"/>
          <w:color w:val="000000"/>
          <w:sz w:val="22"/>
          <w:szCs w:val="22"/>
        </w:rPr>
        <w:t>Round 1: friendship, educational and cultural interests, and character</w:t>
      </w:r>
    </w:p>
    <w:p w14:paraId="27A73E99" w14:textId="77777777" w:rsidR="00BC6229" w:rsidRPr="008A7059" w:rsidRDefault="00B00ABC" w:rsidP="7B41677B">
      <w:pPr>
        <w:spacing w:line="216" w:lineRule="auto"/>
        <w:rPr>
          <w:rFonts w:ascii="Montserrat" w:hAnsi="Montserrat" w:cs="Arial"/>
          <w:color w:val="000000"/>
          <w:sz w:val="22"/>
          <w:szCs w:val="22"/>
        </w:rPr>
      </w:pPr>
      <w:r w:rsidRPr="008A7059">
        <w:rPr>
          <w:rFonts w:ascii="Montserrat" w:hAnsi="Montserrat" w:cs="Arial"/>
          <w:color w:val="000000"/>
          <w:sz w:val="22"/>
          <w:szCs w:val="22"/>
        </w:rPr>
        <w:t xml:space="preserve">Round 2: friendship, educational and cultural interests, character, and social responsibility  </w:t>
      </w:r>
    </w:p>
    <w:p w14:paraId="1EAB943C" w14:textId="77777777" w:rsidR="00BC6229" w:rsidRPr="008A7059" w:rsidRDefault="00BC6229" w:rsidP="7B41677B">
      <w:pPr>
        <w:spacing w:line="216" w:lineRule="auto"/>
        <w:rPr>
          <w:rFonts w:ascii="Montserrat" w:hAnsi="Montserrat" w:cs="Arial"/>
          <w:color w:val="000000"/>
          <w:sz w:val="22"/>
          <w:szCs w:val="22"/>
        </w:rPr>
      </w:pPr>
    </w:p>
    <w:p w14:paraId="26E41330" w14:textId="64E2282E" w:rsidR="00BC6229" w:rsidRPr="008A7059" w:rsidRDefault="00B00ABC" w:rsidP="7B41677B">
      <w:pPr>
        <w:spacing w:line="216" w:lineRule="auto"/>
        <w:rPr>
          <w:rFonts w:ascii="Montserrat" w:hAnsi="Montserrat" w:cs="Arial"/>
          <w:color w:val="000000"/>
          <w:sz w:val="22"/>
          <w:szCs w:val="22"/>
        </w:rPr>
      </w:pPr>
      <w:r w:rsidRPr="008A7059">
        <w:rPr>
          <w:rFonts w:ascii="Montserrat" w:hAnsi="Montserrat" w:cs="Arial"/>
          <w:color w:val="000000" w:themeColor="text1"/>
          <w:sz w:val="22"/>
          <w:szCs w:val="22"/>
        </w:rPr>
        <w:t>Campuses with f</w:t>
      </w:r>
      <w:r w:rsidRPr="008A7059">
        <w:rPr>
          <w:rFonts w:ascii="Montserrat" w:hAnsi="Montserrat" w:cs="Arial"/>
          <w:i/>
          <w:iCs/>
          <w:color w:val="000000" w:themeColor="text1"/>
          <w:sz w:val="22"/>
          <w:szCs w:val="22"/>
        </w:rPr>
        <w:t>our round</w:t>
      </w:r>
      <w:r w:rsidR="16907BDA" w:rsidRPr="008A7059">
        <w:rPr>
          <w:rFonts w:ascii="Montserrat" w:hAnsi="Montserrat" w:cs="Arial"/>
          <w:i/>
          <w:iCs/>
          <w:color w:val="000000" w:themeColor="text1"/>
          <w:sz w:val="22"/>
          <w:szCs w:val="22"/>
        </w:rPr>
        <w:t>s</w:t>
      </w:r>
      <w:r w:rsidRPr="008A7059">
        <w:rPr>
          <w:rFonts w:ascii="Montserrat" w:hAnsi="Montserrat" w:cs="Arial"/>
          <w:color w:val="000000" w:themeColor="text1"/>
          <w:sz w:val="22"/>
          <w:szCs w:val="22"/>
        </w:rPr>
        <w:t xml:space="preserve"> of primary recruitment vote on the following criteria:  </w:t>
      </w:r>
    </w:p>
    <w:p w14:paraId="06285848" w14:textId="77777777" w:rsidR="00BC6229" w:rsidRPr="008A7059" w:rsidRDefault="00B00ABC" w:rsidP="7B41677B">
      <w:pPr>
        <w:spacing w:line="216" w:lineRule="auto"/>
        <w:rPr>
          <w:rFonts w:ascii="Montserrat" w:hAnsi="Montserrat" w:cs="Arial"/>
          <w:color w:val="000000"/>
          <w:sz w:val="22"/>
          <w:szCs w:val="22"/>
        </w:rPr>
      </w:pPr>
      <w:r w:rsidRPr="008A7059">
        <w:rPr>
          <w:rFonts w:ascii="Montserrat" w:hAnsi="Montserrat" w:cs="Arial"/>
          <w:color w:val="000000"/>
          <w:sz w:val="22"/>
          <w:szCs w:val="22"/>
        </w:rPr>
        <w:t xml:space="preserve">Round 1: friendship and educational and cultural interests  </w:t>
      </w:r>
    </w:p>
    <w:p w14:paraId="50C002B6" w14:textId="77777777" w:rsidR="00BC6229" w:rsidRPr="008A7059" w:rsidRDefault="00B00ABC" w:rsidP="7B41677B">
      <w:pPr>
        <w:spacing w:line="216" w:lineRule="auto"/>
        <w:rPr>
          <w:rFonts w:ascii="Montserrat" w:hAnsi="Montserrat" w:cs="Arial"/>
          <w:color w:val="000000"/>
          <w:sz w:val="22"/>
          <w:szCs w:val="22"/>
        </w:rPr>
      </w:pPr>
      <w:r w:rsidRPr="008A7059">
        <w:rPr>
          <w:rFonts w:ascii="Montserrat" w:hAnsi="Montserrat" w:cs="Arial"/>
          <w:color w:val="000000"/>
          <w:sz w:val="22"/>
          <w:szCs w:val="22"/>
        </w:rPr>
        <w:t xml:space="preserve">Round 2: friendship, educational and cultural interests, and character </w:t>
      </w:r>
    </w:p>
    <w:p w14:paraId="177CF0EF" w14:textId="77777777" w:rsidR="00BC6229" w:rsidRPr="008A7059" w:rsidRDefault="00B00ABC" w:rsidP="7B41677B">
      <w:pPr>
        <w:spacing w:line="216" w:lineRule="auto"/>
        <w:rPr>
          <w:rFonts w:ascii="Montserrat" w:hAnsi="Montserrat" w:cs="Arial"/>
          <w:color w:val="000000"/>
          <w:sz w:val="22"/>
          <w:szCs w:val="22"/>
        </w:rPr>
      </w:pPr>
      <w:r w:rsidRPr="008A7059">
        <w:rPr>
          <w:rFonts w:ascii="Montserrat" w:hAnsi="Montserrat" w:cs="Arial"/>
          <w:color w:val="000000"/>
          <w:sz w:val="22"/>
          <w:szCs w:val="22"/>
        </w:rPr>
        <w:t xml:space="preserve">Round 3: Friendship, educational and cultural interests, character, and social responsibility   </w:t>
      </w:r>
    </w:p>
    <w:p w14:paraId="6C904B8A" w14:textId="77777777" w:rsidR="00BC6229" w:rsidRPr="008A7059" w:rsidRDefault="00BC6229" w:rsidP="7B41677B">
      <w:pPr>
        <w:spacing w:line="216" w:lineRule="auto"/>
        <w:rPr>
          <w:rFonts w:ascii="Montserrat" w:hAnsi="Montserrat" w:cs="Arial"/>
          <w:color w:val="000000"/>
          <w:sz w:val="22"/>
          <w:szCs w:val="22"/>
        </w:rPr>
      </w:pPr>
    </w:p>
    <w:p w14:paraId="5CEF28B6" w14:textId="06A139FD" w:rsidR="006420E7" w:rsidRPr="008A7059" w:rsidRDefault="00B00ABC" w:rsidP="7B41677B">
      <w:pPr>
        <w:spacing w:line="216" w:lineRule="auto"/>
        <w:rPr>
          <w:rFonts w:ascii="Montserrat" w:hAnsi="Montserrat" w:cs="Arial"/>
          <w:color w:val="000000"/>
          <w:sz w:val="22"/>
          <w:szCs w:val="22"/>
        </w:rPr>
      </w:pPr>
      <w:r w:rsidRPr="008A7059">
        <w:rPr>
          <w:rFonts w:ascii="Montserrat" w:hAnsi="Montserrat" w:cs="Arial"/>
          <w:b/>
          <w:bCs/>
          <w:color w:val="00205B"/>
          <w:sz w:val="22"/>
          <w:szCs w:val="22"/>
        </w:rPr>
        <w:t>Preference Voting:</w:t>
      </w:r>
      <w:r w:rsidRPr="008A7059">
        <w:rPr>
          <w:rFonts w:ascii="Montserrat" w:hAnsi="Montserrat" w:cs="Arial"/>
          <w:b/>
          <w:bCs/>
          <w:color w:val="000000" w:themeColor="text1"/>
          <w:sz w:val="22"/>
          <w:szCs w:val="22"/>
        </w:rPr>
        <w:t xml:space="preserve"> </w:t>
      </w:r>
      <w:r w:rsidRPr="008A7059">
        <w:rPr>
          <w:rFonts w:ascii="Montserrat" w:hAnsi="Montserrat" w:cs="Arial"/>
          <w:color w:val="000000" w:themeColor="text1"/>
          <w:sz w:val="22"/>
          <w:szCs w:val="22"/>
        </w:rPr>
        <w:t xml:space="preserve">Before the Preference round, EVC should also verify that all PNMs attending preference have been sponsored. Each PNM will get two scores during the preference round, both on a </w:t>
      </w:r>
      <w:r w:rsidR="00BC6229" w:rsidRPr="008A7059">
        <w:rPr>
          <w:rFonts w:ascii="Montserrat" w:hAnsi="Montserrat" w:cs="Arial"/>
          <w:color w:val="000000" w:themeColor="text1"/>
          <w:sz w:val="22"/>
          <w:szCs w:val="22"/>
        </w:rPr>
        <w:t>5-point</w:t>
      </w:r>
      <w:r w:rsidRPr="008A7059">
        <w:rPr>
          <w:rFonts w:ascii="Montserrat" w:hAnsi="Montserrat" w:cs="Arial"/>
          <w:color w:val="000000" w:themeColor="text1"/>
          <w:sz w:val="22"/>
          <w:szCs w:val="22"/>
        </w:rPr>
        <w:t xml:space="preserve"> scale. Only the chapter members who talked to her during preference will be scoring PNMs during the preference round. Remember that as EVC creates the bid list, EVC should be looking at all scoring throughout the week. </w:t>
      </w:r>
    </w:p>
    <w:p w14:paraId="502E36D6" w14:textId="77777777" w:rsidR="006420E7" w:rsidRPr="008A7059" w:rsidRDefault="006420E7" w:rsidP="7B41677B">
      <w:pPr>
        <w:spacing w:line="216" w:lineRule="auto"/>
        <w:rPr>
          <w:rFonts w:ascii="Montserrat" w:hAnsi="Montserrat" w:cs="Arial"/>
          <w:color w:val="000000"/>
          <w:sz w:val="22"/>
          <w:szCs w:val="22"/>
        </w:rPr>
      </w:pPr>
    </w:p>
    <w:p w14:paraId="02F59C02" w14:textId="77777777" w:rsidR="006420E7" w:rsidRPr="00E437D8" w:rsidRDefault="00B00ABC" w:rsidP="7B41677B">
      <w:pPr>
        <w:spacing w:line="216" w:lineRule="auto"/>
        <w:rPr>
          <w:rFonts w:ascii="Montserrat" w:hAnsi="Montserrat" w:cs="Arial"/>
          <w:b/>
          <w:bCs/>
          <w:color w:val="000000"/>
          <w:sz w:val="22"/>
          <w:szCs w:val="22"/>
        </w:rPr>
      </w:pPr>
      <w:r w:rsidRPr="00E437D8">
        <w:rPr>
          <w:rFonts w:ascii="Montserrat" w:hAnsi="Montserrat" w:cs="Arial"/>
          <w:b/>
          <w:bCs/>
          <w:color w:val="000000"/>
          <w:sz w:val="22"/>
          <w:szCs w:val="22"/>
        </w:rPr>
        <w:t xml:space="preserve">The voting criteria is:   </w:t>
      </w:r>
    </w:p>
    <w:p w14:paraId="2D695643" w14:textId="77777777" w:rsidR="006E6707" w:rsidRPr="008A7059" w:rsidRDefault="00B00ABC" w:rsidP="7B41677B">
      <w:pPr>
        <w:spacing w:line="216" w:lineRule="auto"/>
        <w:rPr>
          <w:rFonts w:ascii="Montserrat" w:hAnsi="Montserrat" w:cs="Arial"/>
          <w:color w:val="000000"/>
          <w:sz w:val="22"/>
          <w:szCs w:val="22"/>
        </w:rPr>
      </w:pPr>
      <w:r w:rsidRPr="008A7059">
        <w:rPr>
          <w:rFonts w:ascii="Montserrat" w:hAnsi="Montserrat" w:cs="Arial"/>
          <w:color w:val="000000"/>
          <w:sz w:val="22"/>
          <w:szCs w:val="22"/>
        </w:rPr>
        <w:t xml:space="preserve">Does the PNM want to be a Delta Gamma?  </w:t>
      </w:r>
    </w:p>
    <w:p w14:paraId="7B77E7A3" w14:textId="77777777" w:rsidR="006E6707" w:rsidRPr="008A7059" w:rsidRDefault="00B00ABC" w:rsidP="7B41677B">
      <w:pPr>
        <w:spacing w:line="216" w:lineRule="auto"/>
        <w:rPr>
          <w:rFonts w:ascii="Montserrat" w:hAnsi="Montserrat" w:cs="Arial"/>
          <w:color w:val="000000"/>
          <w:sz w:val="22"/>
          <w:szCs w:val="22"/>
        </w:rPr>
      </w:pPr>
      <w:r w:rsidRPr="008A7059">
        <w:rPr>
          <w:rFonts w:ascii="Montserrat" w:hAnsi="Montserrat" w:cs="Arial"/>
          <w:color w:val="000000"/>
          <w:sz w:val="22"/>
          <w:szCs w:val="22"/>
        </w:rPr>
        <w:t xml:space="preserve">1.No. She wants her other choice  </w:t>
      </w:r>
      <w:r w:rsidR="006E6707" w:rsidRPr="008A7059">
        <w:rPr>
          <w:rFonts w:ascii="Montserrat" w:hAnsi="Montserrat" w:cs="Arial"/>
          <w:color w:val="000000"/>
          <w:sz w:val="22"/>
          <w:szCs w:val="22"/>
        </w:rPr>
        <w:br/>
        <w:t>3</w:t>
      </w:r>
      <w:r w:rsidRPr="008A7059">
        <w:rPr>
          <w:rFonts w:ascii="Montserrat" w:hAnsi="Montserrat" w:cs="Arial"/>
          <w:color w:val="000000"/>
          <w:sz w:val="22"/>
          <w:szCs w:val="22"/>
        </w:rPr>
        <w:t xml:space="preserve">.Undecided or weighing both options </w:t>
      </w:r>
      <w:r w:rsidR="006E6707" w:rsidRPr="008A7059">
        <w:rPr>
          <w:rFonts w:ascii="Montserrat" w:hAnsi="Montserrat" w:cs="Arial"/>
          <w:color w:val="000000"/>
          <w:sz w:val="22"/>
          <w:szCs w:val="22"/>
        </w:rPr>
        <w:br/>
      </w:r>
      <w:r w:rsidRPr="008A7059">
        <w:rPr>
          <w:rFonts w:ascii="Montserrat" w:hAnsi="Montserrat" w:cs="Arial"/>
          <w:color w:val="000000"/>
          <w:sz w:val="22"/>
          <w:szCs w:val="22"/>
        </w:rPr>
        <w:t xml:space="preserve">5. She wants to be a Delta Gamma </w:t>
      </w:r>
    </w:p>
    <w:p w14:paraId="5619EC9D" w14:textId="77777777" w:rsidR="006E6707" w:rsidRPr="008A7059" w:rsidRDefault="006E6707" w:rsidP="7B41677B">
      <w:pPr>
        <w:spacing w:line="216" w:lineRule="auto"/>
        <w:rPr>
          <w:rFonts w:ascii="Montserrat" w:hAnsi="Montserrat" w:cs="Arial"/>
          <w:color w:val="000000"/>
          <w:sz w:val="22"/>
          <w:szCs w:val="22"/>
        </w:rPr>
      </w:pPr>
    </w:p>
    <w:p w14:paraId="2D8BF158" w14:textId="5F8DB5CD" w:rsidR="00674C14" w:rsidRPr="008A7059" w:rsidRDefault="00B00ABC" w:rsidP="7B41677B">
      <w:pPr>
        <w:spacing w:line="216" w:lineRule="auto"/>
        <w:rPr>
          <w:rFonts w:ascii="Montserrat" w:hAnsi="Montserrat" w:cs="Arial"/>
          <w:color w:val="000000"/>
          <w:sz w:val="22"/>
          <w:szCs w:val="22"/>
        </w:rPr>
      </w:pPr>
      <w:r w:rsidRPr="008A7059">
        <w:rPr>
          <w:rFonts w:ascii="Montserrat" w:hAnsi="Montserrat" w:cs="Arial"/>
          <w:color w:val="000000"/>
          <w:sz w:val="22"/>
          <w:szCs w:val="22"/>
        </w:rPr>
        <w:t xml:space="preserve">How much do we want her to be a Delta Gamma? </w:t>
      </w:r>
      <w:r w:rsidR="006E6707" w:rsidRPr="008A7059">
        <w:rPr>
          <w:rFonts w:ascii="Montserrat" w:hAnsi="Montserrat" w:cs="Arial"/>
          <w:color w:val="000000"/>
          <w:sz w:val="22"/>
          <w:szCs w:val="22"/>
        </w:rPr>
        <w:br/>
      </w:r>
      <w:r w:rsidRPr="008A7059">
        <w:rPr>
          <w:rFonts w:ascii="Montserrat" w:hAnsi="Montserrat" w:cs="Arial"/>
          <w:color w:val="000000"/>
          <w:sz w:val="22"/>
          <w:szCs w:val="22"/>
        </w:rPr>
        <w:t xml:space="preserve">1. She should be low on our bid list </w:t>
      </w:r>
      <w:r w:rsidR="006E6707" w:rsidRPr="008A7059">
        <w:rPr>
          <w:rFonts w:ascii="Montserrat" w:hAnsi="Montserrat" w:cs="Arial"/>
          <w:color w:val="000000"/>
          <w:sz w:val="22"/>
          <w:szCs w:val="22"/>
        </w:rPr>
        <w:br/>
      </w:r>
      <w:r w:rsidRPr="008A7059">
        <w:rPr>
          <w:rFonts w:ascii="Montserrat" w:hAnsi="Montserrat" w:cs="Arial"/>
          <w:color w:val="000000"/>
          <w:sz w:val="22"/>
          <w:szCs w:val="22"/>
        </w:rPr>
        <w:t xml:space="preserve">3. Unsure or I’m more passionate about other PNMs </w:t>
      </w:r>
      <w:r w:rsidR="006E6707" w:rsidRPr="008A7059">
        <w:rPr>
          <w:rFonts w:ascii="Montserrat" w:hAnsi="Montserrat" w:cs="Arial"/>
          <w:color w:val="000000"/>
          <w:sz w:val="22"/>
          <w:szCs w:val="22"/>
        </w:rPr>
        <w:br/>
      </w:r>
      <w:r w:rsidRPr="008A7059">
        <w:rPr>
          <w:rFonts w:ascii="Montserrat" w:hAnsi="Montserrat" w:cs="Arial"/>
          <w:color w:val="000000"/>
          <w:sz w:val="22"/>
          <w:szCs w:val="22"/>
        </w:rPr>
        <w:t>5. We want her to be a Delta Gamma</w:t>
      </w:r>
    </w:p>
    <w:p w14:paraId="22B367C5" w14:textId="77777777" w:rsidR="006E6707" w:rsidRDefault="006E6707" w:rsidP="00DE57A5">
      <w:pPr>
        <w:pStyle w:val="Subhead"/>
        <w:spacing w:before="0" w:line="216" w:lineRule="auto"/>
        <w:rPr>
          <w:rFonts w:ascii="Montserrat SemiBold" w:eastAsia="Montserrat SemiBold" w:hAnsi="Montserrat SemiBold" w:cs="Montserrat SemiBold"/>
          <w:sz w:val="24"/>
          <w:szCs w:val="24"/>
        </w:rPr>
      </w:pPr>
    </w:p>
    <w:p w14:paraId="13D1D942" w14:textId="34B2F5CC" w:rsidR="0E8FF64E" w:rsidRDefault="0E8FF64E">
      <w:r>
        <w:br w:type="page"/>
      </w:r>
    </w:p>
    <w:p w14:paraId="00C7A924" w14:textId="3F63605C" w:rsidR="00674C14" w:rsidRPr="004A4EDC" w:rsidRDefault="00674C14" w:rsidP="006E2408">
      <w:pPr>
        <w:pStyle w:val="Heading1"/>
        <w:rPr>
          <w:rFonts w:eastAsia="Billy Ohio"/>
        </w:rPr>
      </w:pPr>
      <w:r w:rsidRPr="004A4EDC">
        <w:rPr>
          <w:rFonts w:eastAsia="Billy Ohio"/>
        </w:rPr>
        <w:t xml:space="preserve">Recommendation </w:t>
      </w:r>
      <w:r w:rsidR="0962B8AF" w:rsidRPr="004A4EDC">
        <w:rPr>
          <w:rFonts w:eastAsia="Billy Ohio"/>
        </w:rPr>
        <w:t>F</w:t>
      </w:r>
      <w:r w:rsidRPr="004A4EDC">
        <w:rPr>
          <w:rFonts w:eastAsia="Billy Ohio"/>
        </w:rPr>
        <w:t>orms</w:t>
      </w:r>
    </w:p>
    <w:p w14:paraId="47BE0E56" w14:textId="2C308B17" w:rsidR="008626C0" w:rsidRPr="004A4EDC" w:rsidRDefault="0075105F" w:rsidP="006404F0">
      <w:pPr>
        <w:spacing w:line="216" w:lineRule="auto"/>
        <w:rPr>
          <w:rFonts w:ascii="Montserrat" w:eastAsia="Montserrat" w:hAnsi="Montserrat" w:cs="Montserrat"/>
          <w:sz w:val="22"/>
          <w:szCs w:val="22"/>
        </w:rPr>
      </w:pPr>
      <w:r w:rsidRPr="004A4EDC">
        <w:rPr>
          <w:rFonts w:ascii="Montserrat" w:eastAsia="Montserrat" w:hAnsi="Montserrat" w:cs="Montserrat"/>
          <w:sz w:val="22"/>
          <w:szCs w:val="22"/>
        </w:rPr>
        <w:t xml:space="preserve">Recommendations can </w:t>
      </w:r>
      <w:r w:rsidR="4C9596CE" w:rsidRPr="004A4EDC">
        <w:rPr>
          <w:rFonts w:ascii="Montserrat" w:eastAsia="Montserrat" w:hAnsi="Montserrat" w:cs="Montserrat"/>
          <w:sz w:val="22"/>
          <w:szCs w:val="22"/>
        </w:rPr>
        <w:t>be used</w:t>
      </w:r>
      <w:r w:rsidRPr="004A4EDC">
        <w:rPr>
          <w:rFonts w:ascii="Montserrat" w:eastAsia="Montserrat" w:hAnsi="Montserrat" w:cs="Montserrat"/>
          <w:sz w:val="22"/>
          <w:szCs w:val="22"/>
        </w:rPr>
        <w:t xml:space="preserve"> for all types of recruitment: fall primary recruitment, deferred primary recruitment and COB. </w:t>
      </w:r>
    </w:p>
    <w:p w14:paraId="5C401BB6" w14:textId="77777777" w:rsidR="008626C0" w:rsidRPr="004A4EDC" w:rsidRDefault="008626C0" w:rsidP="006404F0">
      <w:pPr>
        <w:spacing w:line="216" w:lineRule="auto"/>
        <w:rPr>
          <w:rFonts w:ascii="Montserrat" w:eastAsia="Montserrat" w:hAnsi="Montserrat" w:cs="Montserrat"/>
          <w:sz w:val="22"/>
          <w:szCs w:val="22"/>
        </w:rPr>
      </w:pPr>
    </w:p>
    <w:p w14:paraId="159B8E0A" w14:textId="77777777" w:rsidR="00405CBB" w:rsidRPr="004A4EDC" w:rsidRDefault="0075105F" w:rsidP="006404F0">
      <w:pPr>
        <w:spacing w:line="216" w:lineRule="auto"/>
        <w:rPr>
          <w:rFonts w:ascii="Montserrat" w:eastAsia="Montserrat" w:hAnsi="Montserrat" w:cs="Montserrat"/>
          <w:sz w:val="22"/>
          <w:szCs w:val="22"/>
        </w:rPr>
      </w:pPr>
      <w:r w:rsidRPr="004A4EDC">
        <w:rPr>
          <w:rFonts w:ascii="Montserrat" w:eastAsia="Montserrat" w:hAnsi="Montserrat" w:cs="Montserrat"/>
          <w:sz w:val="22"/>
          <w:szCs w:val="22"/>
        </w:rPr>
        <w:t xml:space="preserve">Recommendations are a very important component in Delta Gamma recruitment. When you begin with high standards, you will attract and pledge the best. It is an important aid to ensure that the chapter’s new members meet the objects of Article II. The director of recruitment records is responsible for educating the chapter on recommendations and implementing the chapter’s recommendation program. She reports to the vp: membership and works closely with alumnae and the Recommendation Chair to secure Recommendation Forms for potential members. The family of a PNM unknown to a DG should not be contacted for information.  </w:t>
      </w:r>
    </w:p>
    <w:p w14:paraId="4D6A95D5" w14:textId="77777777" w:rsidR="00405CBB" w:rsidRPr="004A4EDC" w:rsidRDefault="00405CBB" w:rsidP="006404F0">
      <w:pPr>
        <w:spacing w:line="216" w:lineRule="auto"/>
        <w:rPr>
          <w:rFonts w:ascii="Montserrat" w:eastAsia="Montserrat" w:hAnsi="Montserrat" w:cs="Montserrat"/>
          <w:sz w:val="22"/>
          <w:szCs w:val="22"/>
        </w:rPr>
      </w:pPr>
    </w:p>
    <w:p w14:paraId="32828738" w14:textId="7BD2D97E" w:rsidR="003D2AF3" w:rsidRPr="004A4EDC" w:rsidRDefault="0075105F" w:rsidP="006404F0">
      <w:pPr>
        <w:spacing w:line="216" w:lineRule="auto"/>
        <w:rPr>
          <w:rFonts w:ascii="Montserrat" w:eastAsia="Montserrat" w:hAnsi="Montserrat" w:cs="Montserrat"/>
          <w:sz w:val="22"/>
          <w:szCs w:val="22"/>
        </w:rPr>
      </w:pPr>
      <w:r w:rsidRPr="004A4EDC">
        <w:rPr>
          <w:rFonts w:ascii="Montserrat" w:eastAsia="Montserrat" w:hAnsi="Montserrat" w:cs="Montserrat"/>
          <w:sz w:val="22"/>
          <w:szCs w:val="22"/>
        </w:rPr>
        <w:t xml:space="preserve">As a requirement of Delta Gamma membership, each candidate attending a Delta Gamma preference event must be sponsored by a Delta Gamma. A sponsor is a Delta Gamma who supports the pledging of a candidate. Alumnae and collegiate members can sponsor a potential member is participating in recruitment. One option to sponsor a potential new member is through the online Recommendation Form. </w:t>
      </w:r>
      <w:r w:rsidR="003D2AF3" w:rsidRPr="004A4EDC">
        <w:rPr>
          <w:rFonts w:ascii="Montserrat" w:eastAsia="Montserrat" w:hAnsi="Montserrat" w:cs="Montserrat"/>
          <w:sz w:val="22"/>
          <w:szCs w:val="22"/>
        </w:rPr>
        <w:t xml:space="preserve">These forms are submitted online and can be accessed by chapters in Anchorbase. </w:t>
      </w:r>
      <w:r w:rsidR="00C5567B" w:rsidRPr="004A4EDC">
        <w:rPr>
          <w:rFonts w:ascii="Montserrat" w:eastAsia="Montserrat" w:hAnsi="Montserrat" w:cs="Montserrat"/>
          <w:sz w:val="22"/>
          <w:szCs w:val="22"/>
        </w:rPr>
        <w:t xml:space="preserve">Click </w:t>
      </w:r>
      <w:hyperlink r:id="rId39" w:history="1">
        <w:r w:rsidR="00C5567B" w:rsidRPr="004A4EDC">
          <w:rPr>
            <w:rStyle w:val="Hyperlink"/>
            <w:rFonts w:ascii="Montserrat" w:eastAsia="Montserrat" w:hAnsi="Montserrat" w:cs="Montserrat"/>
            <w:sz w:val="22"/>
            <w:szCs w:val="22"/>
          </w:rPr>
          <w:t>here</w:t>
        </w:r>
      </w:hyperlink>
      <w:r w:rsidR="00C5567B" w:rsidRPr="004A4EDC">
        <w:rPr>
          <w:rFonts w:ascii="Montserrat" w:eastAsia="Montserrat" w:hAnsi="Montserrat" w:cs="Montserrat"/>
          <w:sz w:val="22"/>
          <w:szCs w:val="22"/>
        </w:rPr>
        <w:t xml:space="preserve"> to learn more about that process. </w:t>
      </w:r>
    </w:p>
    <w:p w14:paraId="5706EEAD" w14:textId="77777777" w:rsidR="003D2AF3" w:rsidRPr="004A4EDC" w:rsidRDefault="003D2AF3" w:rsidP="006404F0">
      <w:pPr>
        <w:spacing w:line="216" w:lineRule="auto"/>
        <w:rPr>
          <w:rFonts w:ascii="Montserrat" w:eastAsia="Montserrat" w:hAnsi="Montserrat" w:cs="Montserrat"/>
          <w:sz w:val="22"/>
          <w:szCs w:val="22"/>
        </w:rPr>
      </w:pPr>
    </w:p>
    <w:p w14:paraId="30351DDE" w14:textId="548A41B0" w:rsidR="00674C14" w:rsidRPr="004A4EDC" w:rsidRDefault="0075105F" w:rsidP="006404F0">
      <w:pPr>
        <w:spacing w:line="216" w:lineRule="auto"/>
        <w:rPr>
          <w:rFonts w:ascii="Montserrat" w:eastAsia="Montserrat" w:hAnsi="Montserrat" w:cs="Montserrat"/>
          <w:sz w:val="22"/>
          <w:szCs w:val="22"/>
        </w:rPr>
      </w:pPr>
      <w:r w:rsidRPr="004A4EDC">
        <w:rPr>
          <w:rFonts w:ascii="Montserrat" w:eastAsia="Montserrat" w:hAnsi="Montserrat" w:cs="Montserrat"/>
          <w:sz w:val="22"/>
          <w:szCs w:val="22"/>
        </w:rPr>
        <w:t>Collegiate members can also sponsor a potential new member through the Fraternity approved recruitment management software. A collegiate member will assign the Sponsor tag to any potential new members they’d like to sponsor. No woman may be invited to a final event/preference or pledged unless they are sponsored.</w:t>
      </w:r>
      <w:r w:rsidR="00154FEC" w:rsidRPr="004A4EDC">
        <w:rPr>
          <w:rFonts w:ascii="Montserrat" w:eastAsia="Montserrat" w:hAnsi="Montserrat" w:cs="Montserrat"/>
          <w:sz w:val="22"/>
          <w:szCs w:val="22"/>
        </w:rPr>
        <w:t xml:space="preserve"> Any member who talks to a PNM during recruitment and believes they align with Delta Gamma’s values may sponsor the PNM in MyVote. </w:t>
      </w:r>
    </w:p>
    <w:p w14:paraId="4BEFD68D" w14:textId="77777777" w:rsidR="0075105F" w:rsidRDefault="0075105F" w:rsidP="00674C14"/>
    <w:p w14:paraId="505F5F70" w14:textId="577E5559" w:rsidR="0E8FF64E" w:rsidRDefault="0E8FF64E">
      <w:r>
        <w:br w:type="page"/>
      </w:r>
    </w:p>
    <w:p w14:paraId="7FD02686" w14:textId="15387900" w:rsidR="00882556" w:rsidRPr="002C71B0" w:rsidRDefault="00882556" w:rsidP="006E2408">
      <w:pPr>
        <w:pStyle w:val="Heading1"/>
        <w:rPr>
          <w:rFonts w:eastAsia="Billy Ohio"/>
        </w:rPr>
      </w:pPr>
      <w:r w:rsidRPr="002C71B0">
        <w:rPr>
          <w:rFonts w:eastAsia="Billy Ohio"/>
        </w:rPr>
        <w:t xml:space="preserve">Working with </w:t>
      </w:r>
      <w:r w:rsidR="3DB58E64" w:rsidRPr="002C71B0">
        <w:rPr>
          <w:rFonts w:eastAsia="Billy Ohio"/>
        </w:rPr>
        <w:t>P</w:t>
      </w:r>
      <w:r w:rsidRPr="002C71B0">
        <w:rPr>
          <w:rFonts w:eastAsia="Billy Ohio"/>
        </w:rPr>
        <w:t>anhellenic</w:t>
      </w:r>
    </w:p>
    <w:p w14:paraId="433EB9E5" w14:textId="2136DD21" w:rsidR="00DE57A5" w:rsidRPr="006E2408" w:rsidRDefault="00562A0B" w:rsidP="00562A0B">
      <w:pPr>
        <w:spacing w:line="216" w:lineRule="auto"/>
        <w:rPr>
          <w:rFonts w:ascii="Montserrat" w:eastAsia="Montserrat" w:hAnsi="Montserrat" w:cs="Montserrat"/>
          <w:sz w:val="22"/>
          <w:szCs w:val="22"/>
        </w:rPr>
      </w:pPr>
      <w:r w:rsidRPr="006E2408">
        <w:rPr>
          <w:rFonts w:ascii="Montserrat" w:eastAsia="Montserrat" w:hAnsi="Montserrat" w:cs="Montserrat"/>
          <w:sz w:val="22"/>
          <w:szCs w:val="22"/>
        </w:rPr>
        <w:t xml:space="preserve">Beginning July 2023, these alumnae will be your point of contact for additional Panhellenic support. Your </w:t>
      </w:r>
      <w:r w:rsidR="002C71B0" w:rsidRPr="006E2408">
        <w:rPr>
          <w:rFonts w:ascii="Montserrat" w:eastAsia="Montserrat" w:hAnsi="Montserrat" w:cs="Montserrat"/>
          <w:sz w:val="22"/>
          <w:szCs w:val="22"/>
        </w:rPr>
        <w:t>Panhellenic Support Specialist (</w:t>
      </w:r>
      <w:r w:rsidRPr="006E2408">
        <w:rPr>
          <w:rFonts w:ascii="Montserrat" w:eastAsia="Montserrat" w:hAnsi="Montserrat" w:cs="Montserrat"/>
          <w:sz w:val="22"/>
          <w:szCs w:val="22"/>
        </w:rPr>
        <w:t>PSS</w:t>
      </w:r>
      <w:r w:rsidR="002C71B0" w:rsidRPr="006E2408">
        <w:rPr>
          <w:rFonts w:ascii="Montserrat" w:eastAsia="Montserrat" w:hAnsi="Montserrat" w:cs="Montserrat"/>
          <w:sz w:val="22"/>
          <w:szCs w:val="22"/>
        </w:rPr>
        <w:t>)</w:t>
      </w:r>
      <w:r w:rsidRPr="006E2408">
        <w:rPr>
          <w:rFonts w:ascii="Montserrat" w:eastAsia="Montserrat" w:hAnsi="Montserrat" w:cs="Montserrat"/>
          <w:sz w:val="22"/>
          <w:szCs w:val="22"/>
        </w:rPr>
        <w:t xml:space="preserve"> will guide you and your chapter’s vp: Panhellenic</w:t>
      </w:r>
      <w:r w:rsidR="002C71B0" w:rsidRPr="006E2408">
        <w:rPr>
          <w:rFonts w:ascii="Montserrat" w:eastAsia="Montserrat" w:hAnsi="Montserrat" w:cs="Montserrat"/>
          <w:sz w:val="22"/>
          <w:szCs w:val="22"/>
        </w:rPr>
        <w:t>,</w:t>
      </w:r>
      <w:r w:rsidRPr="006E2408">
        <w:rPr>
          <w:rFonts w:ascii="Montserrat" w:eastAsia="Montserrat" w:hAnsi="Montserrat" w:cs="Montserrat"/>
          <w:sz w:val="22"/>
          <w:szCs w:val="22"/>
        </w:rPr>
        <w:t xml:space="preserve"> through discussions regarding total setting, </w:t>
      </w:r>
      <w:r w:rsidR="005E13A6" w:rsidRPr="006E2408">
        <w:rPr>
          <w:rFonts w:ascii="Montserrat" w:eastAsia="Montserrat" w:hAnsi="Montserrat" w:cs="Montserrat"/>
          <w:sz w:val="22"/>
          <w:szCs w:val="22"/>
        </w:rPr>
        <w:t xml:space="preserve">extension, recruitment infractions, and any other issues that impact your College Panhellenic community. </w:t>
      </w:r>
      <w:r w:rsidRPr="006E2408">
        <w:rPr>
          <w:rFonts w:ascii="Montserrat" w:eastAsia="Montserrat" w:hAnsi="Montserrat" w:cs="Montserrat"/>
          <w:sz w:val="22"/>
          <w:szCs w:val="22"/>
        </w:rPr>
        <w:t xml:space="preserve"> </w:t>
      </w:r>
    </w:p>
    <w:p w14:paraId="19E93A4B" w14:textId="77777777" w:rsidR="00562A0B" w:rsidRPr="006E2408" w:rsidRDefault="00562A0B" w:rsidP="00562A0B">
      <w:pPr>
        <w:spacing w:line="216" w:lineRule="auto"/>
        <w:rPr>
          <w:rFonts w:ascii="Montserrat" w:eastAsia="Montserrat" w:hAnsi="Montserrat" w:cs="Montserrat"/>
          <w:sz w:val="22"/>
          <w:szCs w:val="22"/>
        </w:rPr>
      </w:pPr>
    </w:p>
    <w:p w14:paraId="236E1CE0" w14:textId="6E781A15" w:rsidR="00562A0B" w:rsidRPr="006E2408" w:rsidRDefault="00CE7EA4" w:rsidP="0E8FF64E">
      <w:pPr>
        <w:spacing w:line="216" w:lineRule="auto"/>
        <w:rPr>
          <w:rFonts w:ascii="Montserrat" w:eastAsia="Montserrat" w:hAnsi="Montserrat" w:cs="Montserrat"/>
          <w:b/>
          <w:bCs/>
          <w:color w:val="00205B"/>
          <w:sz w:val="22"/>
          <w:szCs w:val="22"/>
        </w:rPr>
      </w:pPr>
      <w:r w:rsidRPr="006E2408">
        <w:rPr>
          <w:rFonts w:ascii="Montserrat" w:eastAsia="Montserrat" w:hAnsi="Montserrat" w:cs="Montserrat"/>
          <w:b/>
          <w:bCs/>
          <w:color w:val="00205B"/>
          <w:sz w:val="22"/>
          <w:szCs w:val="22"/>
        </w:rPr>
        <w:t>Panhellenic Support Specialists</w:t>
      </w:r>
      <w:r w:rsidR="00562A0B" w:rsidRPr="006E2408">
        <w:rPr>
          <w:rFonts w:ascii="Montserrat" w:eastAsia="Montserrat" w:hAnsi="Montserrat" w:cs="Montserrat"/>
          <w:b/>
          <w:bCs/>
          <w:color w:val="00205B"/>
          <w:sz w:val="22"/>
          <w:szCs w:val="22"/>
        </w:rPr>
        <w:t xml:space="preserve"> (</w:t>
      </w:r>
      <w:r w:rsidRPr="006E2408">
        <w:rPr>
          <w:rFonts w:ascii="Montserrat" w:eastAsia="Montserrat" w:hAnsi="Montserrat" w:cs="Montserrat"/>
          <w:b/>
          <w:bCs/>
          <w:color w:val="00205B"/>
          <w:sz w:val="22"/>
          <w:szCs w:val="22"/>
        </w:rPr>
        <w:t>PSS</w:t>
      </w:r>
      <w:r w:rsidR="00562A0B" w:rsidRPr="006E2408">
        <w:rPr>
          <w:rFonts w:ascii="Montserrat" w:eastAsia="Montserrat" w:hAnsi="Montserrat" w:cs="Montserrat"/>
          <w:b/>
          <w:bCs/>
          <w:color w:val="00205B"/>
          <w:sz w:val="22"/>
          <w:szCs w:val="22"/>
        </w:rPr>
        <w:t>)</w:t>
      </w:r>
    </w:p>
    <w:p w14:paraId="525677BE" w14:textId="77777777" w:rsidR="00562A0B" w:rsidRPr="006E2408" w:rsidRDefault="00562A0B" w:rsidP="00562A0B">
      <w:pPr>
        <w:spacing w:line="216" w:lineRule="auto"/>
        <w:rPr>
          <w:rFonts w:ascii="Montserrat" w:eastAsia="Montserrat" w:hAnsi="Montserrat" w:cs="Montserrat"/>
          <w:sz w:val="22"/>
          <w:szCs w:val="22"/>
        </w:rPr>
      </w:pPr>
      <w:r w:rsidRPr="006E2408">
        <w:rPr>
          <w:rFonts w:ascii="Montserrat" w:eastAsia="Montserrat" w:hAnsi="Montserrat" w:cs="Montserrat"/>
          <w:sz w:val="22"/>
          <w:szCs w:val="22"/>
        </w:rPr>
        <w:t>Region 1 (CT, DE, MA, ME, NH, NJ, NY, ON, PA, QC, RI, UK, VT)</w:t>
      </w:r>
    </w:p>
    <w:p w14:paraId="70BF1AE8" w14:textId="77777777" w:rsidR="00D42E8D" w:rsidRPr="006E2408" w:rsidRDefault="00CC6CC9" w:rsidP="00562A0B">
      <w:pPr>
        <w:spacing w:line="216" w:lineRule="auto"/>
        <w:rPr>
          <w:rFonts w:ascii="Montserrat" w:eastAsia="Montserrat" w:hAnsi="Montserrat" w:cs="Montserrat"/>
          <w:sz w:val="22"/>
          <w:szCs w:val="22"/>
        </w:rPr>
      </w:pPr>
      <w:r w:rsidRPr="006E2408">
        <w:rPr>
          <w:rFonts w:ascii="Montserrat" w:eastAsia="Montserrat" w:hAnsi="Montserrat" w:cs="Montserrat"/>
          <w:sz w:val="22"/>
          <w:szCs w:val="22"/>
        </w:rPr>
        <w:t>Blaire Rzempoluch</w:t>
      </w:r>
      <w:r w:rsidR="006D568D" w:rsidRPr="006E2408">
        <w:rPr>
          <w:rFonts w:ascii="Montserrat" w:eastAsia="Montserrat" w:hAnsi="Montserrat" w:cs="Montserrat"/>
          <w:sz w:val="22"/>
          <w:szCs w:val="22"/>
        </w:rPr>
        <w:t>,</w:t>
      </w:r>
      <w:r w:rsidR="00331579" w:rsidRPr="006E2408">
        <w:rPr>
          <w:rFonts w:ascii="Montserrat" w:eastAsia="Montserrat" w:hAnsi="Montserrat" w:cs="Montserrat"/>
          <w:sz w:val="22"/>
          <w:szCs w:val="22"/>
        </w:rPr>
        <w:t xml:space="preserve"> Epsilon Gamma-Virginia </w:t>
      </w:r>
    </w:p>
    <w:p w14:paraId="62F827FA" w14:textId="565AB42E" w:rsidR="00562A0B" w:rsidRPr="006E2408" w:rsidRDefault="00D672D9" w:rsidP="00562A0B">
      <w:pPr>
        <w:spacing w:line="216" w:lineRule="auto"/>
        <w:rPr>
          <w:rFonts w:ascii="Montserrat" w:eastAsia="Montserrat" w:hAnsi="Montserrat" w:cs="Montserrat"/>
          <w:sz w:val="22"/>
          <w:szCs w:val="22"/>
        </w:rPr>
      </w:pPr>
      <w:hyperlink r:id="rId40" w:history="1">
        <w:r w:rsidR="00331579" w:rsidRPr="006E2408">
          <w:rPr>
            <w:rStyle w:val="Hyperlink"/>
            <w:rFonts w:ascii="Montserrat" w:eastAsia="Montserrat" w:hAnsi="Montserrat" w:cs="Montserrat"/>
            <w:sz w:val="22"/>
            <w:szCs w:val="22"/>
          </w:rPr>
          <w:t>PSS1@deltagamma.org</w:t>
        </w:r>
      </w:hyperlink>
      <w:r w:rsidR="00331579" w:rsidRPr="006E2408">
        <w:rPr>
          <w:rFonts w:ascii="Montserrat" w:eastAsia="Montserrat" w:hAnsi="Montserrat" w:cs="Montserrat"/>
          <w:sz w:val="22"/>
          <w:szCs w:val="22"/>
        </w:rPr>
        <w:t xml:space="preserve"> </w:t>
      </w:r>
    </w:p>
    <w:p w14:paraId="7870AD31" w14:textId="77777777" w:rsidR="00CE7EA4" w:rsidRPr="006E2408" w:rsidRDefault="00CE7EA4" w:rsidP="00562A0B">
      <w:pPr>
        <w:spacing w:line="216" w:lineRule="auto"/>
        <w:rPr>
          <w:rFonts w:ascii="Montserrat" w:eastAsia="Montserrat" w:hAnsi="Montserrat" w:cs="Montserrat"/>
          <w:sz w:val="22"/>
          <w:szCs w:val="22"/>
        </w:rPr>
      </w:pPr>
    </w:p>
    <w:p w14:paraId="65229283" w14:textId="77777777" w:rsidR="00562A0B" w:rsidRPr="006E2408" w:rsidRDefault="00562A0B" w:rsidP="00562A0B">
      <w:pPr>
        <w:spacing w:line="216" w:lineRule="auto"/>
        <w:rPr>
          <w:rFonts w:ascii="Montserrat" w:eastAsia="Montserrat" w:hAnsi="Montserrat" w:cs="Montserrat"/>
          <w:sz w:val="22"/>
          <w:szCs w:val="22"/>
        </w:rPr>
      </w:pPr>
      <w:r w:rsidRPr="006E2408">
        <w:rPr>
          <w:rFonts w:ascii="Montserrat" w:eastAsia="Montserrat" w:hAnsi="Montserrat" w:cs="Montserrat"/>
          <w:sz w:val="22"/>
          <w:szCs w:val="22"/>
        </w:rPr>
        <w:t>Region 2 (DC, KY, MD, NC, TN, VA, WV)</w:t>
      </w:r>
    </w:p>
    <w:p w14:paraId="182CC559" w14:textId="77777777" w:rsidR="00D42E8D" w:rsidRPr="006E2408" w:rsidRDefault="00DE57A5" w:rsidP="00562A0B">
      <w:pPr>
        <w:spacing w:line="216" w:lineRule="auto"/>
        <w:rPr>
          <w:rFonts w:ascii="Montserrat" w:eastAsia="Montserrat" w:hAnsi="Montserrat" w:cs="Montserrat"/>
          <w:sz w:val="22"/>
          <w:szCs w:val="22"/>
        </w:rPr>
      </w:pPr>
      <w:r w:rsidRPr="006E2408">
        <w:rPr>
          <w:rFonts w:ascii="Montserrat" w:eastAsia="Montserrat" w:hAnsi="Montserrat" w:cs="Montserrat"/>
          <w:sz w:val="22"/>
          <w:szCs w:val="22"/>
        </w:rPr>
        <w:t xml:space="preserve">Natalee Jamerson, Eta Tau-Christopher Newport </w:t>
      </w:r>
    </w:p>
    <w:p w14:paraId="7A5B8C9E" w14:textId="6D23F9A3" w:rsidR="00562A0B" w:rsidRPr="006E2408" w:rsidRDefault="00D672D9" w:rsidP="00562A0B">
      <w:pPr>
        <w:spacing w:line="216" w:lineRule="auto"/>
        <w:rPr>
          <w:sz w:val="22"/>
          <w:szCs w:val="22"/>
        </w:rPr>
      </w:pPr>
      <w:hyperlink r:id="rId41" w:history="1">
        <w:r w:rsidR="00DE57A5" w:rsidRPr="006E2408">
          <w:rPr>
            <w:rStyle w:val="Hyperlink"/>
            <w:rFonts w:ascii="Montserrat" w:eastAsia="Montserrat" w:hAnsi="Montserrat" w:cs="Montserrat"/>
            <w:sz w:val="22"/>
            <w:szCs w:val="22"/>
          </w:rPr>
          <w:t>PSS2@deltagamma.org</w:t>
        </w:r>
      </w:hyperlink>
      <w:r w:rsidR="00DE57A5" w:rsidRPr="006E2408">
        <w:rPr>
          <w:rFonts w:ascii="Montserrat" w:eastAsia="Montserrat" w:hAnsi="Montserrat" w:cs="Montserrat"/>
          <w:sz w:val="22"/>
          <w:szCs w:val="22"/>
        </w:rPr>
        <w:t xml:space="preserve"> </w:t>
      </w:r>
    </w:p>
    <w:p w14:paraId="252E9238" w14:textId="77777777" w:rsidR="00562A0B" w:rsidRPr="006E2408" w:rsidRDefault="00562A0B" w:rsidP="00562A0B">
      <w:pPr>
        <w:spacing w:line="216" w:lineRule="auto"/>
        <w:rPr>
          <w:rFonts w:ascii="Montserrat" w:eastAsia="Montserrat" w:hAnsi="Montserrat" w:cs="Montserrat"/>
          <w:sz w:val="22"/>
          <w:szCs w:val="22"/>
        </w:rPr>
      </w:pPr>
    </w:p>
    <w:p w14:paraId="06AC3BE6" w14:textId="77777777" w:rsidR="00562A0B" w:rsidRPr="006E2408" w:rsidRDefault="00562A0B" w:rsidP="00562A0B">
      <w:pPr>
        <w:spacing w:line="216" w:lineRule="auto"/>
        <w:rPr>
          <w:rFonts w:ascii="Montserrat" w:eastAsia="Montserrat" w:hAnsi="Montserrat" w:cs="Montserrat"/>
          <w:sz w:val="22"/>
          <w:szCs w:val="22"/>
        </w:rPr>
      </w:pPr>
      <w:r w:rsidRPr="006E2408">
        <w:rPr>
          <w:rFonts w:ascii="Montserrat" w:eastAsia="Montserrat" w:hAnsi="Montserrat" w:cs="Montserrat"/>
          <w:sz w:val="22"/>
          <w:szCs w:val="22"/>
        </w:rPr>
        <w:t>Region 3 (AL, AR, FL, GA, LA, MS, SC)</w:t>
      </w:r>
    </w:p>
    <w:p w14:paraId="59B7CA90" w14:textId="77777777" w:rsidR="00D42E8D" w:rsidRPr="006E2408" w:rsidRDefault="00DE57A5" w:rsidP="00562A0B">
      <w:pPr>
        <w:spacing w:line="216" w:lineRule="auto"/>
        <w:rPr>
          <w:rFonts w:ascii="Montserrat" w:eastAsia="Montserrat" w:hAnsi="Montserrat" w:cs="Montserrat"/>
          <w:sz w:val="22"/>
          <w:szCs w:val="22"/>
        </w:rPr>
      </w:pPr>
      <w:r w:rsidRPr="006E2408">
        <w:rPr>
          <w:rFonts w:ascii="Montserrat" w:eastAsia="Montserrat" w:hAnsi="Montserrat" w:cs="Montserrat"/>
          <w:sz w:val="22"/>
          <w:szCs w:val="22"/>
        </w:rPr>
        <w:t>Wynde Jones, Delta Pi-Southern Miss</w:t>
      </w:r>
      <w:r w:rsidR="002C71B0" w:rsidRPr="006E2408">
        <w:rPr>
          <w:rFonts w:ascii="Montserrat" w:eastAsia="Montserrat" w:hAnsi="Montserrat" w:cs="Montserrat"/>
          <w:sz w:val="22"/>
          <w:szCs w:val="22"/>
        </w:rPr>
        <w:t>issippi</w:t>
      </w:r>
      <w:r w:rsidRPr="006E2408">
        <w:rPr>
          <w:rFonts w:ascii="Montserrat" w:eastAsia="Montserrat" w:hAnsi="Montserrat" w:cs="Montserrat"/>
          <w:sz w:val="22"/>
          <w:szCs w:val="22"/>
        </w:rPr>
        <w:t xml:space="preserve"> </w:t>
      </w:r>
    </w:p>
    <w:p w14:paraId="188299F5" w14:textId="45A8043F" w:rsidR="00562A0B" w:rsidRPr="006E2408" w:rsidRDefault="00D672D9" w:rsidP="00562A0B">
      <w:pPr>
        <w:spacing w:line="216" w:lineRule="auto"/>
        <w:rPr>
          <w:rFonts w:ascii="Montserrat" w:eastAsia="Montserrat" w:hAnsi="Montserrat" w:cs="Montserrat"/>
          <w:sz w:val="22"/>
          <w:szCs w:val="22"/>
        </w:rPr>
      </w:pPr>
      <w:hyperlink r:id="rId42" w:history="1">
        <w:r w:rsidR="00DE57A5" w:rsidRPr="006E2408">
          <w:rPr>
            <w:rStyle w:val="Hyperlink"/>
            <w:rFonts w:ascii="Montserrat" w:eastAsia="Montserrat" w:hAnsi="Montserrat" w:cs="Montserrat"/>
            <w:sz w:val="22"/>
            <w:szCs w:val="22"/>
          </w:rPr>
          <w:t>PSS3@deltagamma.org</w:t>
        </w:r>
      </w:hyperlink>
      <w:r w:rsidR="00DE57A5" w:rsidRPr="006E2408">
        <w:rPr>
          <w:rFonts w:ascii="Montserrat" w:eastAsia="Montserrat" w:hAnsi="Montserrat" w:cs="Montserrat"/>
          <w:sz w:val="22"/>
          <w:szCs w:val="22"/>
        </w:rPr>
        <w:t xml:space="preserve"> </w:t>
      </w:r>
      <w:r w:rsidR="00562A0B" w:rsidRPr="006E2408">
        <w:rPr>
          <w:rFonts w:ascii="Montserrat" w:eastAsia="Montserrat" w:hAnsi="Montserrat" w:cs="Montserrat"/>
          <w:sz w:val="22"/>
          <w:szCs w:val="22"/>
        </w:rPr>
        <w:t xml:space="preserve"> </w:t>
      </w:r>
    </w:p>
    <w:p w14:paraId="655916B5" w14:textId="77777777" w:rsidR="00562A0B" w:rsidRPr="006E2408" w:rsidRDefault="00562A0B" w:rsidP="00562A0B">
      <w:pPr>
        <w:spacing w:line="216" w:lineRule="auto"/>
        <w:rPr>
          <w:rFonts w:ascii="Montserrat" w:eastAsia="Montserrat" w:hAnsi="Montserrat" w:cs="Montserrat"/>
          <w:sz w:val="22"/>
          <w:szCs w:val="22"/>
        </w:rPr>
      </w:pPr>
    </w:p>
    <w:p w14:paraId="25C8FB44" w14:textId="77777777" w:rsidR="00562A0B" w:rsidRPr="006E2408" w:rsidRDefault="00562A0B" w:rsidP="00562A0B">
      <w:pPr>
        <w:spacing w:line="216" w:lineRule="auto"/>
        <w:rPr>
          <w:rFonts w:ascii="Montserrat" w:eastAsia="Montserrat" w:hAnsi="Montserrat" w:cs="Montserrat"/>
          <w:sz w:val="22"/>
          <w:szCs w:val="22"/>
        </w:rPr>
      </w:pPr>
      <w:r w:rsidRPr="006E2408">
        <w:rPr>
          <w:rFonts w:ascii="Montserrat" w:eastAsia="Montserrat" w:hAnsi="Montserrat" w:cs="Montserrat"/>
          <w:sz w:val="22"/>
          <w:szCs w:val="22"/>
        </w:rPr>
        <w:t>Region 4 (IN, MI, OH)</w:t>
      </w:r>
    </w:p>
    <w:p w14:paraId="285B0A2B" w14:textId="77777777" w:rsidR="00B00309" w:rsidRPr="006E2408" w:rsidRDefault="00DE57A5" w:rsidP="00562A0B">
      <w:pPr>
        <w:spacing w:line="216" w:lineRule="auto"/>
        <w:rPr>
          <w:rFonts w:ascii="Montserrat" w:eastAsia="Montserrat" w:hAnsi="Montserrat" w:cs="Montserrat"/>
          <w:sz w:val="22"/>
          <w:szCs w:val="22"/>
        </w:rPr>
      </w:pPr>
      <w:r w:rsidRPr="006E2408">
        <w:rPr>
          <w:rFonts w:ascii="Montserrat" w:eastAsia="Montserrat" w:hAnsi="Montserrat" w:cs="Montserrat"/>
          <w:sz w:val="22"/>
          <w:szCs w:val="22"/>
        </w:rPr>
        <w:t>Raina Bradford-Jennings, Beta Nu-Carnegie Mellon</w:t>
      </w:r>
    </w:p>
    <w:p w14:paraId="2A5C2D8E" w14:textId="34A33F11" w:rsidR="00562A0B" w:rsidRPr="006E2408" w:rsidRDefault="009968C8" w:rsidP="00562A0B">
      <w:pPr>
        <w:spacing w:line="216" w:lineRule="auto"/>
        <w:rPr>
          <w:sz w:val="22"/>
          <w:szCs w:val="22"/>
        </w:rPr>
      </w:pPr>
      <w:hyperlink r:id="rId43" w:history="1">
        <w:r w:rsidR="00B00309" w:rsidRPr="006E2408">
          <w:rPr>
            <w:rStyle w:val="Hyperlink"/>
            <w:rFonts w:ascii="Montserrat" w:eastAsia="Montserrat" w:hAnsi="Montserrat" w:cs="Montserrat"/>
            <w:sz w:val="22"/>
            <w:szCs w:val="22"/>
          </w:rPr>
          <w:t>PSS4@deltagamma.org</w:t>
        </w:r>
      </w:hyperlink>
      <w:r w:rsidR="00DE57A5" w:rsidRPr="006E2408">
        <w:rPr>
          <w:rFonts w:ascii="Montserrat" w:eastAsia="Montserrat" w:hAnsi="Montserrat" w:cs="Montserrat"/>
          <w:sz w:val="22"/>
          <w:szCs w:val="22"/>
        </w:rPr>
        <w:t xml:space="preserve"> </w:t>
      </w:r>
      <w:r w:rsidR="00562A0B" w:rsidRPr="006E2408">
        <w:rPr>
          <w:rFonts w:ascii="Montserrat" w:eastAsia="Montserrat" w:hAnsi="Montserrat" w:cs="Montserrat"/>
          <w:sz w:val="22"/>
          <w:szCs w:val="22"/>
        </w:rPr>
        <w:t xml:space="preserve"> </w:t>
      </w:r>
    </w:p>
    <w:p w14:paraId="2D4C6FDD" w14:textId="77777777" w:rsidR="00562A0B" w:rsidRPr="006E2408" w:rsidRDefault="00562A0B" w:rsidP="00562A0B">
      <w:pPr>
        <w:spacing w:line="216" w:lineRule="auto"/>
        <w:rPr>
          <w:rFonts w:ascii="Montserrat" w:eastAsia="Montserrat" w:hAnsi="Montserrat" w:cs="Montserrat"/>
          <w:sz w:val="22"/>
          <w:szCs w:val="22"/>
        </w:rPr>
      </w:pPr>
    </w:p>
    <w:p w14:paraId="686C2B81" w14:textId="77777777" w:rsidR="00562A0B" w:rsidRPr="006E2408" w:rsidRDefault="00562A0B" w:rsidP="00562A0B">
      <w:pPr>
        <w:spacing w:line="216" w:lineRule="auto"/>
        <w:rPr>
          <w:rFonts w:ascii="Montserrat" w:eastAsia="Montserrat" w:hAnsi="Montserrat" w:cs="Montserrat"/>
          <w:sz w:val="22"/>
          <w:szCs w:val="22"/>
        </w:rPr>
      </w:pPr>
      <w:r w:rsidRPr="006E2408">
        <w:rPr>
          <w:rFonts w:ascii="Montserrat" w:eastAsia="Montserrat" w:hAnsi="Montserrat" w:cs="Montserrat"/>
          <w:sz w:val="22"/>
          <w:szCs w:val="22"/>
        </w:rPr>
        <w:t>Region 5 (IA, IL, KS, MB, MN, MO, ND, NE, SD, WI)</w:t>
      </w:r>
    </w:p>
    <w:p w14:paraId="259D64E1" w14:textId="77777777" w:rsidR="002C71B0" w:rsidRPr="006E2408" w:rsidRDefault="00DE57A5" w:rsidP="00562A0B">
      <w:pPr>
        <w:spacing w:line="216" w:lineRule="auto"/>
        <w:rPr>
          <w:rFonts w:ascii="Montserrat" w:eastAsia="Montserrat" w:hAnsi="Montserrat" w:cs="Montserrat"/>
          <w:sz w:val="22"/>
          <w:szCs w:val="22"/>
        </w:rPr>
      </w:pPr>
      <w:r w:rsidRPr="006E2408">
        <w:rPr>
          <w:rFonts w:ascii="Montserrat" w:eastAsia="Montserrat" w:hAnsi="Montserrat" w:cs="Montserrat"/>
          <w:sz w:val="22"/>
          <w:szCs w:val="22"/>
        </w:rPr>
        <w:t>Nicole J. Elliott, Delta Omega-William Woods</w:t>
      </w:r>
    </w:p>
    <w:p w14:paraId="2B1F9B24" w14:textId="78A43F57" w:rsidR="00562A0B" w:rsidRPr="006E2408" w:rsidRDefault="009968C8" w:rsidP="00562A0B">
      <w:pPr>
        <w:spacing w:line="216" w:lineRule="auto"/>
        <w:rPr>
          <w:rFonts w:ascii="Montserrat" w:eastAsia="Montserrat" w:hAnsi="Montserrat" w:cs="Montserrat"/>
          <w:sz w:val="22"/>
          <w:szCs w:val="22"/>
        </w:rPr>
      </w:pPr>
      <w:hyperlink r:id="rId44" w:history="1">
        <w:r w:rsidR="002C71B0" w:rsidRPr="006E2408">
          <w:rPr>
            <w:rStyle w:val="Hyperlink"/>
            <w:rFonts w:ascii="Montserrat" w:eastAsia="Montserrat" w:hAnsi="Montserrat" w:cs="Montserrat"/>
            <w:sz w:val="22"/>
            <w:szCs w:val="22"/>
          </w:rPr>
          <w:t>PSS5@deltagamma.org</w:t>
        </w:r>
      </w:hyperlink>
      <w:r w:rsidR="00DE57A5" w:rsidRPr="006E2408">
        <w:rPr>
          <w:rFonts w:ascii="Montserrat" w:eastAsia="Montserrat" w:hAnsi="Montserrat" w:cs="Montserrat"/>
          <w:sz w:val="22"/>
          <w:szCs w:val="22"/>
        </w:rPr>
        <w:t xml:space="preserve"> </w:t>
      </w:r>
    </w:p>
    <w:p w14:paraId="3E060D8C" w14:textId="77777777" w:rsidR="00DE57A5" w:rsidRPr="006E2408" w:rsidRDefault="00DE57A5" w:rsidP="00562A0B">
      <w:pPr>
        <w:spacing w:line="216" w:lineRule="auto"/>
        <w:rPr>
          <w:rFonts w:ascii="Montserrat" w:eastAsia="Montserrat" w:hAnsi="Montserrat" w:cs="Montserrat"/>
          <w:sz w:val="22"/>
          <w:szCs w:val="22"/>
        </w:rPr>
      </w:pPr>
    </w:p>
    <w:p w14:paraId="768F7DA8" w14:textId="77777777" w:rsidR="00562A0B" w:rsidRPr="006E2408" w:rsidRDefault="00562A0B" w:rsidP="00562A0B">
      <w:pPr>
        <w:spacing w:line="216" w:lineRule="auto"/>
        <w:rPr>
          <w:rFonts w:ascii="Montserrat" w:eastAsia="Montserrat" w:hAnsi="Montserrat" w:cs="Montserrat"/>
          <w:sz w:val="22"/>
          <w:szCs w:val="22"/>
        </w:rPr>
      </w:pPr>
      <w:r w:rsidRPr="006E2408">
        <w:rPr>
          <w:rFonts w:ascii="Montserrat" w:eastAsia="Montserrat" w:hAnsi="Montserrat" w:cs="Montserrat"/>
          <w:sz w:val="22"/>
          <w:szCs w:val="22"/>
        </w:rPr>
        <w:t>Region 6 (AZ, NM, OK, TX)</w:t>
      </w:r>
    </w:p>
    <w:p w14:paraId="130ADB14" w14:textId="77777777" w:rsidR="00472689" w:rsidRDefault="00DE57A5" w:rsidP="00562A0B">
      <w:pPr>
        <w:spacing w:line="216" w:lineRule="auto"/>
        <w:rPr>
          <w:rFonts w:ascii="Montserrat" w:eastAsia="Montserrat" w:hAnsi="Montserrat" w:cs="Montserrat"/>
          <w:sz w:val="22"/>
          <w:szCs w:val="22"/>
        </w:rPr>
      </w:pPr>
      <w:r w:rsidRPr="006E2408">
        <w:rPr>
          <w:rFonts w:ascii="Montserrat" w:eastAsia="Montserrat" w:hAnsi="Montserrat" w:cs="Montserrat"/>
          <w:sz w:val="22"/>
          <w:szCs w:val="22"/>
        </w:rPr>
        <w:t>Margaret (Tam) Taylor Dunn, Alpha Psi-Mississippi</w:t>
      </w:r>
    </w:p>
    <w:p w14:paraId="79D47E1A" w14:textId="742D906F" w:rsidR="00562A0B" w:rsidRPr="006E2408" w:rsidRDefault="00DE57A5" w:rsidP="00562A0B">
      <w:pPr>
        <w:spacing w:line="216" w:lineRule="auto"/>
        <w:rPr>
          <w:sz w:val="22"/>
          <w:szCs w:val="22"/>
        </w:rPr>
      </w:pPr>
      <w:r w:rsidRPr="006E2408">
        <w:rPr>
          <w:rFonts w:ascii="Montserrat" w:eastAsia="Montserrat" w:hAnsi="Montserrat" w:cs="Montserrat"/>
          <w:sz w:val="22"/>
          <w:szCs w:val="22"/>
        </w:rPr>
        <w:t xml:space="preserve"> </w:t>
      </w:r>
      <w:hyperlink r:id="rId45" w:history="1">
        <w:r w:rsidRPr="006E2408">
          <w:rPr>
            <w:rStyle w:val="Hyperlink"/>
            <w:rFonts w:ascii="Montserrat" w:eastAsia="Montserrat" w:hAnsi="Montserrat" w:cs="Montserrat"/>
            <w:sz w:val="22"/>
            <w:szCs w:val="22"/>
          </w:rPr>
          <w:t>PSS6@deltagamma.org</w:t>
        </w:r>
      </w:hyperlink>
      <w:r w:rsidRPr="006E2408">
        <w:rPr>
          <w:rFonts w:ascii="Montserrat" w:eastAsia="Montserrat" w:hAnsi="Montserrat" w:cs="Montserrat"/>
          <w:sz w:val="22"/>
          <w:szCs w:val="22"/>
        </w:rPr>
        <w:t xml:space="preserve"> </w:t>
      </w:r>
    </w:p>
    <w:p w14:paraId="67F6B72F" w14:textId="77777777" w:rsidR="00562A0B" w:rsidRPr="006E2408" w:rsidRDefault="00562A0B" w:rsidP="00562A0B">
      <w:pPr>
        <w:spacing w:line="216" w:lineRule="auto"/>
        <w:rPr>
          <w:rFonts w:ascii="Montserrat" w:eastAsia="Montserrat" w:hAnsi="Montserrat" w:cs="Montserrat"/>
          <w:sz w:val="22"/>
          <w:szCs w:val="22"/>
        </w:rPr>
      </w:pPr>
    </w:p>
    <w:p w14:paraId="7EDE7D22" w14:textId="77777777" w:rsidR="00562A0B" w:rsidRPr="006E2408" w:rsidRDefault="00562A0B" w:rsidP="00562A0B">
      <w:pPr>
        <w:spacing w:line="216" w:lineRule="auto"/>
        <w:rPr>
          <w:rFonts w:ascii="Montserrat" w:eastAsia="Montserrat" w:hAnsi="Montserrat" w:cs="Montserrat"/>
          <w:sz w:val="22"/>
          <w:szCs w:val="22"/>
        </w:rPr>
      </w:pPr>
      <w:r w:rsidRPr="006E2408">
        <w:rPr>
          <w:rFonts w:ascii="Montserrat" w:eastAsia="Montserrat" w:hAnsi="Montserrat" w:cs="Montserrat"/>
          <w:sz w:val="22"/>
          <w:szCs w:val="22"/>
        </w:rPr>
        <w:t>Region 7 (AB, AK, BC, CO, ID, MT, NV, OR, SK, UT, WA, WY)</w:t>
      </w:r>
    </w:p>
    <w:p w14:paraId="4018EEF6" w14:textId="4CA744CF" w:rsidR="00562A0B" w:rsidRPr="006E2408" w:rsidRDefault="00DE57A5" w:rsidP="00562A0B">
      <w:pPr>
        <w:spacing w:line="216" w:lineRule="auto"/>
        <w:rPr>
          <w:rFonts w:ascii="Montserrat" w:eastAsia="Montserrat" w:hAnsi="Montserrat" w:cs="Montserrat"/>
          <w:sz w:val="22"/>
          <w:szCs w:val="22"/>
        </w:rPr>
      </w:pPr>
      <w:r w:rsidRPr="006E2408">
        <w:rPr>
          <w:rFonts w:ascii="Montserrat" w:eastAsia="Montserrat" w:hAnsi="Montserrat" w:cs="Montserrat"/>
          <w:sz w:val="22"/>
          <w:szCs w:val="22"/>
        </w:rPr>
        <w:t xml:space="preserve">Jennifer (Jenna) Johansson McQuattie, Eta Iota-Nevada, Reno </w:t>
      </w:r>
      <w:hyperlink r:id="rId46" w:history="1">
        <w:r w:rsidRPr="006E2408">
          <w:rPr>
            <w:rStyle w:val="Hyperlink"/>
            <w:rFonts w:ascii="Montserrat" w:eastAsia="Montserrat" w:hAnsi="Montserrat" w:cs="Montserrat"/>
            <w:sz w:val="22"/>
            <w:szCs w:val="22"/>
          </w:rPr>
          <w:t>PSS7@deltagamma.org</w:t>
        </w:r>
      </w:hyperlink>
      <w:r w:rsidRPr="006E2408">
        <w:rPr>
          <w:rFonts w:ascii="Montserrat" w:eastAsia="Montserrat" w:hAnsi="Montserrat" w:cs="Montserrat"/>
          <w:sz w:val="22"/>
          <w:szCs w:val="22"/>
        </w:rPr>
        <w:t xml:space="preserve"> </w:t>
      </w:r>
    </w:p>
    <w:p w14:paraId="7C888744" w14:textId="77777777" w:rsidR="00DE57A5" w:rsidRPr="006E2408" w:rsidRDefault="00DE57A5" w:rsidP="00562A0B">
      <w:pPr>
        <w:spacing w:line="216" w:lineRule="auto"/>
        <w:rPr>
          <w:rFonts w:ascii="Montserrat" w:eastAsia="Montserrat" w:hAnsi="Montserrat" w:cs="Montserrat"/>
          <w:sz w:val="22"/>
          <w:szCs w:val="22"/>
        </w:rPr>
      </w:pPr>
    </w:p>
    <w:p w14:paraId="309F7B68" w14:textId="4D95DDB5" w:rsidR="00882556" w:rsidRPr="006E2408" w:rsidRDefault="00562A0B" w:rsidP="00DE57A5">
      <w:pPr>
        <w:spacing w:line="216" w:lineRule="auto"/>
        <w:rPr>
          <w:rFonts w:ascii="Montserrat" w:eastAsia="Montserrat" w:hAnsi="Montserrat" w:cs="Montserrat"/>
          <w:sz w:val="22"/>
          <w:szCs w:val="22"/>
        </w:rPr>
      </w:pPr>
      <w:r w:rsidRPr="006E2408">
        <w:rPr>
          <w:rFonts w:ascii="Montserrat" w:eastAsia="Montserrat" w:hAnsi="Montserrat" w:cs="Montserrat"/>
          <w:sz w:val="22"/>
          <w:szCs w:val="22"/>
        </w:rPr>
        <w:t>Region 8 (CA, HI)</w:t>
      </w:r>
    </w:p>
    <w:p w14:paraId="794474E1" w14:textId="77777777" w:rsidR="00A57317" w:rsidRDefault="00DE57A5" w:rsidP="00DE57A5">
      <w:pPr>
        <w:spacing w:line="216" w:lineRule="auto"/>
        <w:rPr>
          <w:rFonts w:ascii="Montserrat" w:eastAsia="Montserrat" w:hAnsi="Montserrat" w:cs="Montserrat"/>
          <w:sz w:val="22"/>
          <w:szCs w:val="22"/>
        </w:rPr>
      </w:pPr>
      <w:r w:rsidRPr="006E2408">
        <w:rPr>
          <w:rFonts w:ascii="Montserrat" w:eastAsia="Montserrat" w:hAnsi="Montserrat" w:cs="Montserrat"/>
          <w:sz w:val="22"/>
          <w:szCs w:val="22"/>
        </w:rPr>
        <w:t>Annie Kuykendall Gladding, Delta Eta- Cal State, Sacramento</w:t>
      </w:r>
    </w:p>
    <w:p w14:paraId="593BF559" w14:textId="5EC929E2" w:rsidR="00DE57A5" w:rsidRPr="006E2408" w:rsidRDefault="00D672D9" w:rsidP="00DE57A5">
      <w:pPr>
        <w:spacing w:line="216" w:lineRule="auto"/>
        <w:rPr>
          <w:rFonts w:ascii="Montserrat" w:eastAsia="Montserrat" w:hAnsi="Montserrat" w:cs="Montserrat"/>
          <w:sz w:val="22"/>
          <w:szCs w:val="22"/>
        </w:rPr>
      </w:pPr>
      <w:hyperlink r:id="rId47" w:history="1">
        <w:r w:rsidR="00FD129D" w:rsidRPr="009F3F08">
          <w:rPr>
            <w:rStyle w:val="Hyperlink"/>
            <w:rFonts w:ascii="Montserrat" w:eastAsia="Montserrat" w:hAnsi="Montserrat" w:cs="Montserrat"/>
            <w:sz w:val="22"/>
            <w:szCs w:val="22"/>
          </w:rPr>
          <w:t>PSS@deltagamma.org</w:t>
        </w:r>
      </w:hyperlink>
    </w:p>
    <w:p w14:paraId="2577A247" w14:textId="77777777" w:rsidR="00DE57A5" w:rsidRDefault="00DE57A5" w:rsidP="00DE57A5">
      <w:pPr>
        <w:spacing w:line="216" w:lineRule="auto"/>
        <w:rPr>
          <w:rFonts w:ascii="Montserrat" w:eastAsia="Montserrat" w:hAnsi="Montserrat" w:cs="Montserrat"/>
        </w:rPr>
      </w:pPr>
    </w:p>
    <w:p w14:paraId="6E2C134B" w14:textId="04524F12" w:rsidR="00DE57A5" w:rsidRPr="00DE57A5" w:rsidRDefault="00DE57A5" w:rsidP="00DE57A5">
      <w:pPr>
        <w:spacing w:line="216" w:lineRule="auto"/>
        <w:rPr>
          <w:rFonts w:ascii="Montserrat" w:eastAsia="Montserrat" w:hAnsi="Montserrat" w:cs="Montserrat"/>
        </w:rPr>
      </w:pPr>
    </w:p>
    <w:p w14:paraId="3F39E6CD" w14:textId="74AFD329" w:rsidR="34E4509F" w:rsidRDefault="34E4509F">
      <w:r>
        <w:br w:type="page"/>
      </w:r>
    </w:p>
    <w:p w14:paraId="37F3A59B" w14:textId="5430325A" w:rsidR="00882556" w:rsidRPr="00D42E8D" w:rsidRDefault="00882556" w:rsidP="006E2408">
      <w:pPr>
        <w:pStyle w:val="Heading1"/>
        <w:rPr>
          <w:rFonts w:eastAsia="Montserrat SemiBold"/>
          <w:sz w:val="24"/>
          <w:szCs w:val="24"/>
        </w:rPr>
      </w:pPr>
      <w:r w:rsidRPr="00D42E8D">
        <w:rPr>
          <w:rFonts w:eastAsia="Billy Ohio"/>
        </w:rPr>
        <w:t>R</w:t>
      </w:r>
      <w:r w:rsidR="4C79DDF0" w:rsidRPr="00D42E8D">
        <w:rPr>
          <w:rFonts w:eastAsia="Billy Ohio"/>
        </w:rPr>
        <w:t xml:space="preserve">ecruitment </w:t>
      </w:r>
      <w:r w:rsidR="26D5DE57" w:rsidRPr="00D42E8D">
        <w:rPr>
          <w:rFonts w:eastAsia="Billy Ohio"/>
        </w:rPr>
        <w:t>S</w:t>
      </w:r>
      <w:r w:rsidR="4C79DDF0" w:rsidRPr="00D42E8D">
        <w:rPr>
          <w:rFonts w:eastAsia="Billy Ohio"/>
        </w:rPr>
        <w:t>trategy</w:t>
      </w:r>
    </w:p>
    <w:p w14:paraId="6CAB3FD5" w14:textId="4F2A8220" w:rsidR="00882556" w:rsidRPr="00D42E8D" w:rsidRDefault="397B6E27" w:rsidP="0E8FF64E">
      <w:pPr>
        <w:pStyle w:val="Sub-Subhead"/>
        <w:spacing w:before="0" w:line="216" w:lineRule="auto"/>
        <w:rPr>
          <w:rFonts w:eastAsia="Montserrat SemiBold"/>
          <w:sz w:val="22"/>
          <w:szCs w:val="22"/>
        </w:rPr>
      </w:pPr>
      <w:r w:rsidRPr="00D42E8D">
        <w:rPr>
          <w:rFonts w:eastAsia="Montserrat SemiBold"/>
          <w:sz w:val="22"/>
          <w:szCs w:val="22"/>
        </w:rPr>
        <w:t>RELEASE FIGURE METHODOLOGY (RFM)</w:t>
      </w:r>
    </w:p>
    <w:p w14:paraId="35311694" w14:textId="017EC51B" w:rsidR="00882556" w:rsidRPr="00D42E8D" w:rsidRDefault="7F8FFA2E" w:rsidP="34E4509F">
      <w:pPr>
        <w:spacing w:line="216" w:lineRule="auto"/>
        <w:rPr>
          <w:rFonts w:ascii="Montserrat" w:eastAsia="Montserrat" w:hAnsi="Montserrat" w:cs="Montserrat"/>
          <w:sz w:val="22"/>
          <w:szCs w:val="22"/>
        </w:rPr>
      </w:pPr>
      <w:r w:rsidRPr="00D42E8D">
        <w:rPr>
          <w:rFonts w:ascii="Montserrat" w:eastAsia="Montserrat" w:hAnsi="Montserrat" w:cs="Montserrat"/>
          <w:sz w:val="22"/>
          <w:szCs w:val="22"/>
        </w:rPr>
        <w:t xml:space="preserve">The Release Figure Method (RFM) is a powerful tool for maximizing the number of women pledged during primary recruitment and achieving parity in membership numbers for all </w:t>
      </w:r>
      <w:r w:rsidR="0EDC194D" w:rsidRPr="00D42E8D">
        <w:rPr>
          <w:rFonts w:ascii="Montserrat" w:eastAsia="Montserrat" w:hAnsi="Montserrat" w:cs="Montserrat"/>
          <w:sz w:val="22"/>
          <w:szCs w:val="22"/>
        </w:rPr>
        <w:t>National Panhellenic Conference (</w:t>
      </w:r>
      <w:r w:rsidRPr="00D42E8D">
        <w:rPr>
          <w:rFonts w:ascii="Montserrat" w:eastAsia="Montserrat" w:hAnsi="Montserrat" w:cs="Montserrat"/>
          <w:sz w:val="22"/>
          <w:szCs w:val="22"/>
        </w:rPr>
        <w:t>NPC</w:t>
      </w:r>
      <w:r w:rsidR="7FFA2F0D" w:rsidRPr="00D42E8D">
        <w:rPr>
          <w:rFonts w:ascii="Montserrat" w:eastAsia="Montserrat" w:hAnsi="Montserrat" w:cs="Montserrat"/>
          <w:sz w:val="22"/>
          <w:szCs w:val="22"/>
        </w:rPr>
        <w:t>)</w:t>
      </w:r>
      <w:r w:rsidRPr="00D42E8D">
        <w:rPr>
          <w:rFonts w:ascii="Montserrat" w:eastAsia="Montserrat" w:hAnsi="Montserrat" w:cs="Montserrat"/>
          <w:sz w:val="22"/>
          <w:szCs w:val="22"/>
        </w:rPr>
        <w:t xml:space="preserve"> groups on a campus. Through the RFM process, chapters receive customized invitation numbers (“carry figures” and “flex lists”) for each round of primary recruitment. The premise of RFM is that chapters have an ideal invitation and attendance “pool” at each round of recruitment. This allows chapters and potential new members to have a better focus on one another, which enhances the mutual selection process.</w:t>
      </w:r>
    </w:p>
    <w:p w14:paraId="6676443F" w14:textId="5785FC93" w:rsidR="00882556" w:rsidRPr="00D42E8D" w:rsidRDefault="00882556" w:rsidP="34E4509F">
      <w:pPr>
        <w:spacing w:line="216" w:lineRule="auto"/>
        <w:rPr>
          <w:rFonts w:ascii="Montserrat" w:eastAsia="Montserrat" w:hAnsi="Montserrat" w:cs="Montserrat"/>
          <w:sz w:val="22"/>
          <w:szCs w:val="22"/>
        </w:rPr>
      </w:pPr>
    </w:p>
    <w:p w14:paraId="6AFEDAB2" w14:textId="5A8437C3" w:rsidR="00882556" w:rsidRPr="00D42E8D" w:rsidRDefault="7F8FFA2E" w:rsidP="34E4509F">
      <w:pPr>
        <w:spacing w:line="216" w:lineRule="auto"/>
        <w:rPr>
          <w:rFonts w:ascii="Montserrat" w:eastAsia="Montserrat" w:hAnsi="Montserrat" w:cs="Montserrat"/>
          <w:sz w:val="22"/>
          <w:szCs w:val="22"/>
        </w:rPr>
      </w:pPr>
      <w:r w:rsidRPr="00D42E8D">
        <w:rPr>
          <w:rFonts w:ascii="Montserrat" w:eastAsia="Montserrat" w:hAnsi="Montserrat" w:cs="Montserrat"/>
          <w:sz w:val="22"/>
          <w:szCs w:val="22"/>
        </w:rPr>
        <w:t xml:space="preserve">Following each primary recruitment period, the </w:t>
      </w:r>
      <w:r w:rsidR="0F446AEF" w:rsidRPr="00D42E8D">
        <w:rPr>
          <w:rFonts w:ascii="Montserrat" w:eastAsia="Montserrat" w:hAnsi="Montserrat" w:cs="Montserrat"/>
          <w:sz w:val="22"/>
          <w:szCs w:val="22"/>
        </w:rPr>
        <w:t>NPC s</w:t>
      </w:r>
      <w:r w:rsidRPr="00D42E8D">
        <w:rPr>
          <w:rFonts w:ascii="Montserrat" w:eastAsia="Montserrat" w:hAnsi="Montserrat" w:cs="Montserrat"/>
          <w:sz w:val="22"/>
          <w:szCs w:val="22"/>
        </w:rPr>
        <w:t>ends a report for each campus, sharing both recruitment statistics for Delta Gamma and high-level statistics for the sorority community. You can use your campus’s RFM data to guide your overall recruitment strategy and plans for the next year. Keep in mind that any change to your recruitment format, or the addition/removal of a chapter on campus, will impact/skew your RFM statistics.</w:t>
      </w:r>
    </w:p>
    <w:p w14:paraId="26FE79E6" w14:textId="6B6BB3AD" w:rsidR="00882556" w:rsidRPr="00D42E8D" w:rsidRDefault="00882556" w:rsidP="34E4509F">
      <w:pPr>
        <w:spacing w:line="216" w:lineRule="auto"/>
        <w:rPr>
          <w:rFonts w:ascii="Montserrat" w:eastAsia="Montserrat" w:hAnsi="Montserrat" w:cs="Montserrat"/>
          <w:sz w:val="22"/>
          <w:szCs w:val="22"/>
        </w:rPr>
      </w:pPr>
    </w:p>
    <w:p w14:paraId="3F1677AC" w14:textId="70F311CB" w:rsidR="00882556" w:rsidRPr="00D42E8D" w:rsidRDefault="0D705A71" w:rsidP="34E4509F">
      <w:pPr>
        <w:spacing w:line="216" w:lineRule="auto"/>
        <w:rPr>
          <w:rFonts w:ascii="Montserrat" w:eastAsia="Montserrat" w:hAnsi="Montserrat" w:cs="Montserrat"/>
          <w:sz w:val="22"/>
          <w:szCs w:val="22"/>
        </w:rPr>
      </w:pPr>
      <w:r w:rsidRPr="00D42E8D">
        <w:rPr>
          <w:rFonts w:ascii="Montserrat" w:eastAsia="Montserrat" w:hAnsi="Montserrat" w:cs="Montserrat"/>
          <w:sz w:val="22"/>
          <w:szCs w:val="22"/>
        </w:rPr>
        <w:t>Below, find the common terms found in RFM reports.</w:t>
      </w:r>
    </w:p>
    <w:p w14:paraId="43C50C25" w14:textId="50B30CFB" w:rsidR="00882556" w:rsidRPr="00D42E8D" w:rsidRDefault="00882556" w:rsidP="34E4509F">
      <w:pPr>
        <w:spacing w:line="216" w:lineRule="auto"/>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0"/>
        <w:gridCol w:w="4680"/>
      </w:tblGrid>
      <w:tr w:rsidR="77BDC2B8" w:rsidRPr="00D42E8D" w14:paraId="5F7C0C1D" w14:textId="77777777" w:rsidTr="00354BCF">
        <w:trPr>
          <w:trHeight w:val="300"/>
        </w:trPr>
        <w:tc>
          <w:tcPr>
            <w:tcW w:w="4680" w:type="dxa"/>
            <w:tcBorders>
              <w:top w:val="single" w:sz="8" w:space="0" w:color="E69B89"/>
              <w:left w:val="single" w:sz="8" w:space="0" w:color="E69B89"/>
              <w:bottom w:val="single" w:sz="8" w:space="0" w:color="E69B89"/>
              <w:right w:val="single" w:sz="8" w:space="0" w:color="E69B89"/>
            </w:tcBorders>
            <w:shd w:val="clear" w:color="auto" w:fill="E69B93"/>
            <w:tcMar>
              <w:left w:w="108" w:type="dxa"/>
              <w:right w:w="108" w:type="dxa"/>
            </w:tcMar>
          </w:tcPr>
          <w:p w14:paraId="4292DEC5" w14:textId="4C20AB62" w:rsidR="77BDC2B8" w:rsidRPr="00354BCF" w:rsidRDefault="00354BCF" w:rsidP="77BDC2B8">
            <w:pPr>
              <w:rPr>
                <w:rFonts w:ascii="Montserrat" w:eastAsia="Montserrat" w:hAnsi="Montserrat" w:cs="Montserrat"/>
                <w:b/>
                <w:color w:val="000000" w:themeColor="text1"/>
                <w:sz w:val="22"/>
                <w:szCs w:val="22"/>
              </w:rPr>
            </w:pPr>
            <w:r w:rsidRPr="00354BCF">
              <w:rPr>
                <w:rFonts w:ascii="Montserrat" w:eastAsia="Montserrat" w:hAnsi="Montserrat" w:cs="Montserrat"/>
                <w:b/>
                <w:color w:val="000000" w:themeColor="text1"/>
                <w:sz w:val="22"/>
                <w:szCs w:val="22"/>
              </w:rPr>
              <w:t>TERM</w:t>
            </w:r>
          </w:p>
        </w:tc>
        <w:tc>
          <w:tcPr>
            <w:tcW w:w="4680" w:type="dxa"/>
            <w:tcBorders>
              <w:top w:val="single" w:sz="8" w:space="0" w:color="E69B89"/>
              <w:left w:val="single" w:sz="8" w:space="0" w:color="E69B89"/>
              <w:bottom w:val="single" w:sz="8" w:space="0" w:color="E69B89"/>
              <w:right w:val="single" w:sz="8" w:space="0" w:color="E69B89"/>
            </w:tcBorders>
            <w:shd w:val="clear" w:color="auto" w:fill="E69B93"/>
            <w:tcMar>
              <w:left w:w="108" w:type="dxa"/>
              <w:right w:w="108" w:type="dxa"/>
            </w:tcMar>
          </w:tcPr>
          <w:p w14:paraId="6D765A09" w14:textId="054272BE" w:rsidR="77BDC2B8" w:rsidRPr="00354BCF" w:rsidRDefault="00354BCF" w:rsidP="77BDC2B8">
            <w:pPr>
              <w:rPr>
                <w:rFonts w:ascii="Montserrat" w:eastAsia="Montserrat" w:hAnsi="Montserrat" w:cs="Montserrat"/>
                <w:b/>
                <w:color w:val="000000" w:themeColor="text1"/>
                <w:sz w:val="22"/>
                <w:szCs w:val="22"/>
              </w:rPr>
            </w:pPr>
            <w:r w:rsidRPr="00354BCF">
              <w:rPr>
                <w:rFonts w:ascii="Montserrat" w:eastAsia="Montserrat" w:hAnsi="Montserrat" w:cs="Montserrat"/>
                <w:b/>
                <w:color w:val="000000" w:themeColor="text1"/>
                <w:sz w:val="22"/>
                <w:szCs w:val="22"/>
              </w:rPr>
              <w:t>DESCRIPTION</w:t>
            </w:r>
          </w:p>
        </w:tc>
      </w:tr>
      <w:tr w:rsidR="77BDC2B8" w:rsidRPr="00D42E8D" w14:paraId="0654468F" w14:textId="77777777" w:rsidTr="0E8FF64E">
        <w:trPr>
          <w:trHeight w:val="300"/>
        </w:trPr>
        <w:tc>
          <w:tcPr>
            <w:tcW w:w="4680" w:type="dxa"/>
            <w:tcBorders>
              <w:top w:val="single" w:sz="8" w:space="0" w:color="E69B89"/>
              <w:left w:val="single" w:sz="8" w:space="0" w:color="E69B89"/>
              <w:bottom w:val="single" w:sz="8" w:space="0" w:color="E69B89"/>
              <w:right w:val="single" w:sz="8" w:space="0" w:color="E69B89"/>
            </w:tcBorders>
            <w:shd w:val="clear" w:color="auto" w:fill="auto"/>
            <w:tcMar>
              <w:left w:w="108" w:type="dxa"/>
              <w:right w:w="108" w:type="dxa"/>
            </w:tcMar>
          </w:tcPr>
          <w:p w14:paraId="03A423D8" w14:textId="40D657F7" w:rsidR="77BDC2B8" w:rsidRPr="00D42E8D" w:rsidRDefault="77BDC2B8" w:rsidP="0E8FF64E">
            <w:pPr>
              <w:rPr>
                <w:rFonts w:ascii="Montserrat" w:eastAsia="Montserrat" w:hAnsi="Montserrat" w:cs="Montserrat"/>
                <w:sz w:val="22"/>
                <w:szCs w:val="22"/>
              </w:rPr>
            </w:pPr>
            <w:r w:rsidRPr="00D42E8D">
              <w:rPr>
                <w:rFonts w:ascii="Montserrat" w:eastAsia="Montserrat" w:hAnsi="Montserrat" w:cs="Montserrat"/>
                <w:sz w:val="22"/>
                <w:szCs w:val="22"/>
              </w:rPr>
              <w:t>Format</w:t>
            </w:r>
          </w:p>
        </w:tc>
        <w:tc>
          <w:tcPr>
            <w:tcW w:w="4680" w:type="dxa"/>
            <w:tcBorders>
              <w:top w:val="single" w:sz="8" w:space="0" w:color="E69B89"/>
              <w:left w:val="single" w:sz="8" w:space="0" w:color="E69B89"/>
              <w:bottom w:val="single" w:sz="8" w:space="0" w:color="E69B89"/>
              <w:right w:val="single" w:sz="8" w:space="0" w:color="E69B89"/>
            </w:tcBorders>
            <w:shd w:val="clear" w:color="auto" w:fill="auto"/>
            <w:tcMar>
              <w:left w:w="108" w:type="dxa"/>
              <w:right w:w="108" w:type="dxa"/>
            </w:tcMar>
          </w:tcPr>
          <w:p w14:paraId="06A8E979" w14:textId="233CEE58" w:rsidR="77BDC2B8" w:rsidRPr="00D42E8D" w:rsidRDefault="77BDC2B8" w:rsidP="0E8FF64E">
            <w:pPr>
              <w:rPr>
                <w:rFonts w:ascii="Montserrat" w:eastAsia="Montserrat" w:hAnsi="Montserrat" w:cs="Montserrat"/>
                <w:sz w:val="22"/>
                <w:szCs w:val="22"/>
              </w:rPr>
            </w:pPr>
            <w:r w:rsidRPr="00D42E8D">
              <w:rPr>
                <w:rFonts w:ascii="Montserrat" w:eastAsia="Montserrat" w:hAnsi="Montserrat" w:cs="Montserrat"/>
                <w:sz w:val="22"/>
                <w:szCs w:val="22"/>
              </w:rPr>
              <w:t>The flow and rounds of primary recruitment, which starts with an open house event and ends with preference (example: 8-6-4-2).</w:t>
            </w:r>
          </w:p>
        </w:tc>
      </w:tr>
      <w:tr w:rsidR="77BDC2B8" w:rsidRPr="00D42E8D" w14:paraId="11206D90" w14:textId="77777777" w:rsidTr="0E8FF64E">
        <w:trPr>
          <w:trHeight w:val="300"/>
        </w:trPr>
        <w:tc>
          <w:tcPr>
            <w:tcW w:w="4680" w:type="dxa"/>
            <w:tcBorders>
              <w:top w:val="single" w:sz="8" w:space="0" w:color="E69B89"/>
              <w:left w:val="single" w:sz="8" w:space="0" w:color="E69B89"/>
              <w:bottom w:val="single" w:sz="8" w:space="0" w:color="E69B89"/>
              <w:right w:val="single" w:sz="8" w:space="0" w:color="E69B89"/>
            </w:tcBorders>
            <w:shd w:val="clear" w:color="auto" w:fill="auto"/>
            <w:tcMar>
              <w:left w:w="108" w:type="dxa"/>
              <w:right w:w="108" w:type="dxa"/>
            </w:tcMar>
          </w:tcPr>
          <w:p w14:paraId="19B0B2D3" w14:textId="27D3A657" w:rsidR="77BDC2B8" w:rsidRPr="00D42E8D" w:rsidRDefault="77BDC2B8" w:rsidP="0E8FF64E">
            <w:pPr>
              <w:rPr>
                <w:rFonts w:ascii="Montserrat" w:eastAsia="Montserrat" w:hAnsi="Montserrat" w:cs="Montserrat"/>
                <w:sz w:val="22"/>
                <w:szCs w:val="22"/>
              </w:rPr>
            </w:pPr>
            <w:r w:rsidRPr="00D42E8D">
              <w:rPr>
                <w:rFonts w:ascii="Montserrat" w:eastAsia="Montserrat" w:hAnsi="Montserrat" w:cs="Montserrat"/>
                <w:sz w:val="22"/>
                <w:szCs w:val="22"/>
              </w:rPr>
              <w:t>Open House Pool</w:t>
            </w:r>
          </w:p>
        </w:tc>
        <w:tc>
          <w:tcPr>
            <w:tcW w:w="4680" w:type="dxa"/>
            <w:tcBorders>
              <w:top w:val="single" w:sz="8" w:space="0" w:color="E69B89"/>
              <w:left w:val="single" w:sz="8" w:space="0" w:color="E69B89"/>
              <w:bottom w:val="single" w:sz="8" w:space="0" w:color="E69B89"/>
              <w:right w:val="single" w:sz="8" w:space="0" w:color="E69B89"/>
            </w:tcBorders>
            <w:shd w:val="clear" w:color="auto" w:fill="auto"/>
            <w:tcMar>
              <w:left w:w="108" w:type="dxa"/>
              <w:right w:w="108" w:type="dxa"/>
            </w:tcMar>
          </w:tcPr>
          <w:p w14:paraId="64729BD5" w14:textId="33F08DE3" w:rsidR="77BDC2B8" w:rsidRPr="00D42E8D" w:rsidRDefault="77BDC2B8" w:rsidP="0E8FF64E">
            <w:pPr>
              <w:rPr>
                <w:rFonts w:ascii="Montserrat" w:eastAsia="Montserrat" w:hAnsi="Montserrat" w:cs="Montserrat"/>
                <w:sz w:val="22"/>
                <w:szCs w:val="22"/>
              </w:rPr>
            </w:pPr>
            <w:r w:rsidRPr="00D42E8D">
              <w:rPr>
                <w:rFonts w:ascii="Montserrat" w:eastAsia="Montserrat" w:hAnsi="Montserrat" w:cs="Montserrat"/>
                <w:sz w:val="22"/>
                <w:szCs w:val="22"/>
              </w:rPr>
              <w:t>The total number of potential new members that participate in the first round of primary recruitment events.</w:t>
            </w:r>
          </w:p>
        </w:tc>
      </w:tr>
      <w:tr w:rsidR="77BDC2B8" w:rsidRPr="00D42E8D" w14:paraId="6001E1EF" w14:textId="77777777" w:rsidTr="0E8FF64E">
        <w:trPr>
          <w:trHeight w:val="300"/>
        </w:trPr>
        <w:tc>
          <w:tcPr>
            <w:tcW w:w="4680" w:type="dxa"/>
            <w:tcBorders>
              <w:top w:val="single" w:sz="8" w:space="0" w:color="E69B89"/>
              <w:left w:val="single" w:sz="8" w:space="0" w:color="E69B89"/>
              <w:bottom w:val="single" w:sz="8" w:space="0" w:color="E69B89"/>
              <w:right w:val="single" w:sz="8" w:space="0" w:color="E69B89"/>
            </w:tcBorders>
            <w:shd w:val="clear" w:color="auto" w:fill="auto"/>
            <w:tcMar>
              <w:left w:w="108" w:type="dxa"/>
              <w:right w:w="108" w:type="dxa"/>
            </w:tcMar>
            <w:vAlign w:val="center"/>
          </w:tcPr>
          <w:p w14:paraId="427A358D" w14:textId="683B3B36" w:rsidR="77BDC2B8" w:rsidRPr="00D42E8D" w:rsidRDefault="77BDC2B8" w:rsidP="0E8FF64E">
            <w:pPr>
              <w:rPr>
                <w:rFonts w:ascii="Montserrat" w:eastAsia="Montserrat" w:hAnsi="Montserrat" w:cs="Montserrat"/>
                <w:sz w:val="22"/>
                <w:szCs w:val="22"/>
              </w:rPr>
            </w:pPr>
            <w:r w:rsidRPr="00D42E8D">
              <w:rPr>
                <w:rFonts w:ascii="Montserrat" w:eastAsia="Montserrat" w:hAnsi="Montserrat" w:cs="Montserrat"/>
                <w:sz w:val="22"/>
                <w:szCs w:val="22"/>
              </w:rPr>
              <w:t>Carry Figures</w:t>
            </w:r>
          </w:p>
        </w:tc>
        <w:tc>
          <w:tcPr>
            <w:tcW w:w="4680" w:type="dxa"/>
            <w:tcBorders>
              <w:top w:val="single" w:sz="8" w:space="0" w:color="E69B89"/>
              <w:left w:val="single" w:sz="8" w:space="0" w:color="E69B89"/>
              <w:bottom w:val="single" w:sz="8" w:space="0" w:color="E69B89"/>
              <w:right w:val="single" w:sz="8" w:space="0" w:color="E69B89"/>
            </w:tcBorders>
            <w:shd w:val="clear" w:color="auto" w:fill="auto"/>
            <w:tcMar>
              <w:left w:w="108" w:type="dxa"/>
              <w:right w:w="108" w:type="dxa"/>
            </w:tcMar>
          </w:tcPr>
          <w:p w14:paraId="3DD5C2F7" w14:textId="7524BCDB" w:rsidR="77BDC2B8" w:rsidRPr="00D42E8D" w:rsidRDefault="77BDC2B8" w:rsidP="0E8FF64E">
            <w:pPr>
              <w:rPr>
                <w:rFonts w:ascii="Montserrat" w:eastAsia="Montserrat" w:hAnsi="Montserrat" w:cs="Montserrat"/>
                <w:sz w:val="22"/>
                <w:szCs w:val="22"/>
              </w:rPr>
            </w:pPr>
            <w:r w:rsidRPr="00D42E8D">
              <w:rPr>
                <w:rFonts w:ascii="Montserrat" w:eastAsia="Montserrat" w:hAnsi="Montserrat" w:cs="Montserrat"/>
                <w:sz w:val="22"/>
                <w:szCs w:val="22"/>
              </w:rPr>
              <w:t>The number of PNMs a chapter may "carry" (invite) to the next round of events during primary recruitment. This number is determined by the RFM Specialist working with the campus.</w:t>
            </w:r>
          </w:p>
        </w:tc>
      </w:tr>
      <w:tr w:rsidR="77BDC2B8" w:rsidRPr="00D42E8D" w14:paraId="3CF9DF9C" w14:textId="77777777" w:rsidTr="0E8FF64E">
        <w:trPr>
          <w:trHeight w:val="300"/>
        </w:trPr>
        <w:tc>
          <w:tcPr>
            <w:tcW w:w="4680" w:type="dxa"/>
            <w:tcBorders>
              <w:top w:val="single" w:sz="8" w:space="0" w:color="E69B89"/>
              <w:left w:val="single" w:sz="8" w:space="0" w:color="E69B89"/>
              <w:bottom w:val="single" w:sz="8" w:space="0" w:color="E69B89"/>
              <w:right w:val="single" w:sz="8" w:space="0" w:color="E69B89"/>
            </w:tcBorders>
            <w:shd w:val="clear" w:color="auto" w:fill="auto"/>
            <w:tcMar>
              <w:left w:w="108" w:type="dxa"/>
              <w:right w:w="108" w:type="dxa"/>
            </w:tcMar>
          </w:tcPr>
          <w:p w14:paraId="07690858" w14:textId="55AC3AB5" w:rsidR="77BDC2B8" w:rsidRPr="00D42E8D" w:rsidRDefault="77BDC2B8" w:rsidP="0E8FF64E">
            <w:pPr>
              <w:rPr>
                <w:rFonts w:ascii="Montserrat" w:eastAsia="Montserrat" w:hAnsi="Montserrat" w:cs="Montserrat"/>
                <w:sz w:val="22"/>
                <w:szCs w:val="22"/>
              </w:rPr>
            </w:pPr>
            <w:r w:rsidRPr="00D42E8D">
              <w:rPr>
                <w:rFonts w:ascii="Montserrat" w:eastAsia="Montserrat" w:hAnsi="Montserrat" w:cs="Montserrat"/>
                <w:sz w:val="22"/>
                <w:szCs w:val="22"/>
              </w:rPr>
              <w:t>Invite List</w:t>
            </w:r>
          </w:p>
        </w:tc>
        <w:tc>
          <w:tcPr>
            <w:tcW w:w="4680" w:type="dxa"/>
            <w:tcBorders>
              <w:top w:val="single" w:sz="8" w:space="0" w:color="E69B89"/>
              <w:left w:val="single" w:sz="8" w:space="0" w:color="E69B89"/>
              <w:bottom w:val="single" w:sz="8" w:space="0" w:color="E69B89"/>
              <w:right w:val="single" w:sz="8" w:space="0" w:color="E69B89"/>
            </w:tcBorders>
            <w:shd w:val="clear" w:color="auto" w:fill="auto"/>
            <w:tcMar>
              <w:left w:w="108" w:type="dxa"/>
              <w:right w:w="108" w:type="dxa"/>
            </w:tcMar>
          </w:tcPr>
          <w:p w14:paraId="1D7EB65F" w14:textId="6D0FA61D" w:rsidR="77BDC2B8" w:rsidRPr="00D42E8D" w:rsidRDefault="77BDC2B8" w:rsidP="0E8FF64E">
            <w:pPr>
              <w:rPr>
                <w:rFonts w:ascii="Montserrat" w:eastAsia="Montserrat" w:hAnsi="Montserrat" w:cs="Montserrat"/>
                <w:sz w:val="22"/>
                <w:szCs w:val="22"/>
              </w:rPr>
            </w:pPr>
            <w:r w:rsidRPr="00D42E8D">
              <w:rPr>
                <w:rFonts w:ascii="Montserrat" w:eastAsia="Montserrat" w:hAnsi="Montserrat" w:cs="Montserrat"/>
                <w:sz w:val="22"/>
                <w:szCs w:val="22"/>
              </w:rPr>
              <w:t>The list of PNMs a chapter indicates priority in inviting to the next round of recruitment events during primary recruitment.</w:t>
            </w:r>
          </w:p>
        </w:tc>
      </w:tr>
      <w:tr w:rsidR="77BDC2B8" w:rsidRPr="00D42E8D" w14:paraId="7A42004D" w14:textId="77777777" w:rsidTr="0E8FF64E">
        <w:trPr>
          <w:trHeight w:val="300"/>
        </w:trPr>
        <w:tc>
          <w:tcPr>
            <w:tcW w:w="4680" w:type="dxa"/>
            <w:tcBorders>
              <w:top w:val="single" w:sz="8" w:space="0" w:color="E69B89"/>
              <w:left w:val="single" w:sz="8" w:space="0" w:color="E69B89"/>
              <w:bottom w:val="single" w:sz="8" w:space="0" w:color="E69B89"/>
              <w:right w:val="single" w:sz="8" w:space="0" w:color="E69B89"/>
            </w:tcBorders>
            <w:shd w:val="clear" w:color="auto" w:fill="auto"/>
            <w:tcMar>
              <w:left w:w="108" w:type="dxa"/>
              <w:right w:w="108" w:type="dxa"/>
            </w:tcMar>
            <w:vAlign w:val="center"/>
          </w:tcPr>
          <w:p w14:paraId="4DD9CAD5" w14:textId="435F2B1A" w:rsidR="77BDC2B8" w:rsidRPr="00D42E8D" w:rsidRDefault="77BDC2B8" w:rsidP="0E8FF64E">
            <w:pPr>
              <w:rPr>
                <w:rFonts w:ascii="Montserrat" w:eastAsia="Montserrat" w:hAnsi="Montserrat" w:cs="Montserrat"/>
                <w:sz w:val="22"/>
                <w:szCs w:val="22"/>
              </w:rPr>
            </w:pPr>
            <w:r w:rsidRPr="00D42E8D">
              <w:rPr>
                <w:rFonts w:ascii="Montserrat" w:eastAsia="Montserrat" w:hAnsi="Montserrat" w:cs="Montserrat"/>
                <w:sz w:val="22"/>
                <w:szCs w:val="22"/>
              </w:rPr>
              <w:t>Flex Minus List</w:t>
            </w:r>
          </w:p>
        </w:tc>
        <w:tc>
          <w:tcPr>
            <w:tcW w:w="4680" w:type="dxa"/>
            <w:tcBorders>
              <w:top w:val="single" w:sz="8" w:space="0" w:color="E69B89"/>
              <w:left w:val="single" w:sz="8" w:space="0" w:color="E69B89"/>
              <w:bottom w:val="single" w:sz="8" w:space="0" w:color="E69B89"/>
              <w:right w:val="single" w:sz="8" w:space="0" w:color="E69B89"/>
            </w:tcBorders>
            <w:shd w:val="clear" w:color="auto" w:fill="auto"/>
            <w:tcMar>
              <w:left w:w="108" w:type="dxa"/>
              <w:right w:w="108" w:type="dxa"/>
            </w:tcMar>
            <w:vAlign w:val="center"/>
          </w:tcPr>
          <w:p w14:paraId="17E48AFA" w14:textId="43288800" w:rsidR="77BDC2B8" w:rsidRPr="00D42E8D" w:rsidRDefault="77BDC2B8" w:rsidP="0E8FF64E">
            <w:pPr>
              <w:rPr>
                <w:rFonts w:ascii="Montserrat" w:eastAsia="Montserrat" w:hAnsi="Montserrat" w:cs="Montserrat"/>
                <w:sz w:val="22"/>
                <w:szCs w:val="22"/>
              </w:rPr>
            </w:pPr>
            <w:r w:rsidRPr="00D42E8D">
              <w:rPr>
                <w:rFonts w:ascii="Montserrat" w:eastAsia="Montserrat" w:hAnsi="Montserrat" w:cs="Montserrat"/>
                <w:sz w:val="22"/>
                <w:szCs w:val="22"/>
              </w:rPr>
              <w:t xml:space="preserve">A list of PNMs (provided in preferential order) that will be removed from the chapter's invitation list, should there be too many women accepting invitations than is needed for the next round of events. This number and the number of PNMs removed (if any) is determined by the RFM Specialist. </w:t>
            </w:r>
          </w:p>
        </w:tc>
      </w:tr>
      <w:tr w:rsidR="77BDC2B8" w:rsidRPr="00D42E8D" w14:paraId="2EBA02D0" w14:textId="77777777" w:rsidTr="0E8FF64E">
        <w:trPr>
          <w:trHeight w:val="300"/>
        </w:trPr>
        <w:tc>
          <w:tcPr>
            <w:tcW w:w="4680" w:type="dxa"/>
            <w:tcBorders>
              <w:top w:val="single" w:sz="8" w:space="0" w:color="E69B89"/>
              <w:left w:val="single" w:sz="8" w:space="0" w:color="E69B89"/>
              <w:bottom w:val="single" w:sz="8" w:space="0" w:color="E69B89"/>
              <w:right w:val="single" w:sz="8" w:space="0" w:color="E69B89"/>
            </w:tcBorders>
            <w:shd w:val="clear" w:color="auto" w:fill="auto"/>
            <w:tcMar>
              <w:left w:w="108" w:type="dxa"/>
              <w:right w:w="108" w:type="dxa"/>
            </w:tcMar>
            <w:vAlign w:val="center"/>
          </w:tcPr>
          <w:p w14:paraId="588DEEC0" w14:textId="5B3E17D2" w:rsidR="77BDC2B8" w:rsidRPr="00D42E8D" w:rsidRDefault="77BDC2B8" w:rsidP="0E8FF64E">
            <w:pPr>
              <w:rPr>
                <w:rFonts w:ascii="Montserrat" w:eastAsia="Montserrat" w:hAnsi="Montserrat" w:cs="Montserrat"/>
                <w:sz w:val="22"/>
                <w:szCs w:val="22"/>
              </w:rPr>
            </w:pPr>
            <w:r w:rsidRPr="00D42E8D">
              <w:rPr>
                <w:rFonts w:ascii="Montserrat" w:eastAsia="Montserrat" w:hAnsi="Montserrat" w:cs="Montserrat"/>
                <w:sz w:val="22"/>
                <w:szCs w:val="22"/>
              </w:rPr>
              <w:t>Flex Plus List</w:t>
            </w:r>
          </w:p>
        </w:tc>
        <w:tc>
          <w:tcPr>
            <w:tcW w:w="4680" w:type="dxa"/>
            <w:tcBorders>
              <w:top w:val="single" w:sz="8" w:space="0" w:color="E69B89"/>
              <w:left w:val="single" w:sz="8" w:space="0" w:color="E69B89"/>
              <w:bottom w:val="single" w:sz="8" w:space="0" w:color="E69B89"/>
              <w:right w:val="single" w:sz="8" w:space="0" w:color="E69B89"/>
            </w:tcBorders>
            <w:shd w:val="clear" w:color="auto" w:fill="auto"/>
            <w:tcMar>
              <w:left w:w="108" w:type="dxa"/>
              <w:right w:w="108" w:type="dxa"/>
            </w:tcMar>
          </w:tcPr>
          <w:p w14:paraId="5952276A" w14:textId="2C0F3B59" w:rsidR="77BDC2B8" w:rsidRPr="00D42E8D" w:rsidRDefault="77BDC2B8" w:rsidP="0E8FF64E">
            <w:pPr>
              <w:rPr>
                <w:rFonts w:ascii="Montserrat" w:eastAsia="Montserrat" w:hAnsi="Montserrat" w:cs="Montserrat"/>
                <w:sz w:val="22"/>
                <w:szCs w:val="22"/>
              </w:rPr>
            </w:pPr>
            <w:r w:rsidRPr="00D42E8D">
              <w:rPr>
                <w:rFonts w:ascii="Montserrat" w:eastAsia="Montserrat" w:hAnsi="Montserrat" w:cs="Montserrat"/>
                <w:sz w:val="22"/>
                <w:szCs w:val="22"/>
              </w:rPr>
              <w:t>A list of PNMs (provided in preferential order) that will be added to the chapter's invitation list, should additional PNMs need to be added to the next round of events. This number and the number of PNMs added (if any) is determined by the RFM Specialist.</w:t>
            </w:r>
          </w:p>
        </w:tc>
      </w:tr>
      <w:tr w:rsidR="77BDC2B8" w:rsidRPr="00D42E8D" w14:paraId="5263DC0D" w14:textId="77777777" w:rsidTr="0E8FF64E">
        <w:trPr>
          <w:trHeight w:val="300"/>
        </w:trPr>
        <w:tc>
          <w:tcPr>
            <w:tcW w:w="4680" w:type="dxa"/>
            <w:tcBorders>
              <w:top w:val="single" w:sz="8" w:space="0" w:color="E69B89"/>
              <w:left w:val="single" w:sz="8" w:space="0" w:color="E69B89"/>
              <w:bottom w:val="single" w:sz="8" w:space="0" w:color="E69B89"/>
              <w:right w:val="single" w:sz="8" w:space="0" w:color="E69B89"/>
            </w:tcBorders>
            <w:shd w:val="clear" w:color="auto" w:fill="auto"/>
            <w:tcMar>
              <w:left w:w="108" w:type="dxa"/>
              <w:right w:w="108" w:type="dxa"/>
            </w:tcMar>
          </w:tcPr>
          <w:p w14:paraId="2E093AE9" w14:textId="6926CBA1" w:rsidR="77BDC2B8" w:rsidRPr="00D42E8D" w:rsidRDefault="77BDC2B8" w:rsidP="0E8FF64E">
            <w:pPr>
              <w:rPr>
                <w:rFonts w:ascii="Montserrat" w:eastAsia="Montserrat" w:hAnsi="Montserrat" w:cs="Montserrat"/>
                <w:sz w:val="22"/>
                <w:szCs w:val="22"/>
              </w:rPr>
            </w:pPr>
            <w:r w:rsidRPr="00D42E8D">
              <w:rPr>
                <w:rFonts w:ascii="Montserrat" w:eastAsia="Montserrat" w:hAnsi="Montserrat" w:cs="Montserrat"/>
                <w:sz w:val="22"/>
                <w:szCs w:val="22"/>
              </w:rPr>
              <w:t>Relative Recruiting Strength (RRS)</w:t>
            </w:r>
          </w:p>
        </w:tc>
        <w:tc>
          <w:tcPr>
            <w:tcW w:w="4680" w:type="dxa"/>
            <w:tcBorders>
              <w:top w:val="single" w:sz="8" w:space="0" w:color="E69B89"/>
              <w:left w:val="single" w:sz="8" w:space="0" w:color="E69B89"/>
              <w:bottom w:val="single" w:sz="8" w:space="0" w:color="E69B89"/>
              <w:right w:val="single" w:sz="8" w:space="0" w:color="E69B89"/>
            </w:tcBorders>
            <w:shd w:val="clear" w:color="auto" w:fill="auto"/>
            <w:tcMar>
              <w:left w:w="108" w:type="dxa"/>
              <w:right w:w="108" w:type="dxa"/>
            </w:tcMar>
          </w:tcPr>
          <w:p w14:paraId="1921E414" w14:textId="53502DE1" w:rsidR="77BDC2B8" w:rsidRPr="00D42E8D" w:rsidRDefault="77BDC2B8" w:rsidP="0E8FF64E">
            <w:pPr>
              <w:rPr>
                <w:rFonts w:ascii="Montserrat" w:eastAsia="Montserrat" w:hAnsi="Montserrat" w:cs="Montserrat"/>
                <w:sz w:val="22"/>
                <w:szCs w:val="22"/>
              </w:rPr>
            </w:pPr>
            <w:r w:rsidRPr="00D42E8D">
              <w:rPr>
                <w:rFonts w:ascii="Montserrat" w:eastAsia="Montserrat" w:hAnsi="Montserrat" w:cs="Montserrat"/>
                <w:sz w:val="22"/>
                <w:szCs w:val="22"/>
              </w:rPr>
              <w:t xml:space="preserve">The RRS factor is calculated using the chapter’s historical returns throughout all rounds of recruitment over a three-period time. A chapter’s performance during the preference round is not included in the RRS calculation; hence neither a strong nor a weak preference performance is reflected in this value. RRS should not be used as a single measure to assess overall chapter recruiting performance.  </w:t>
            </w:r>
          </w:p>
        </w:tc>
      </w:tr>
      <w:tr w:rsidR="77BDC2B8" w:rsidRPr="00D42E8D" w14:paraId="141B58D2" w14:textId="77777777" w:rsidTr="0E8FF64E">
        <w:trPr>
          <w:trHeight w:val="300"/>
        </w:trPr>
        <w:tc>
          <w:tcPr>
            <w:tcW w:w="4680" w:type="dxa"/>
            <w:tcBorders>
              <w:top w:val="single" w:sz="8" w:space="0" w:color="E69B89"/>
              <w:left w:val="single" w:sz="8" w:space="0" w:color="E69B89"/>
              <w:bottom w:val="single" w:sz="8" w:space="0" w:color="E69B89"/>
              <w:right w:val="single" w:sz="8" w:space="0" w:color="E69B89"/>
            </w:tcBorders>
            <w:shd w:val="clear" w:color="auto" w:fill="auto"/>
            <w:tcMar>
              <w:left w:w="108" w:type="dxa"/>
              <w:right w:w="108" w:type="dxa"/>
            </w:tcMar>
          </w:tcPr>
          <w:p w14:paraId="2EA9B6FD" w14:textId="01F6D408" w:rsidR="77BDC2B8" w:rsidRPr="00D42E8D" w:rsidRDefault="77BDC2B8" w:rsidP="0E8FF64E">
            <w:pPr>
              <w:rPr>
                <w:rFonts w:ascii="Montserrat" w:eastAsia="Montserrat" w:hAnsi="Montserrat" w:cs="Montserrat"/>
                <w:sz w:val="22"/>
                <w:szCs w:val="22"/>
              </w:rPr>
            </w:pPr>
            <w:r w:rsidRPr="00D42E8D">
              <w:rPr>
                <w:rFonts w:ascii="Montserrat" w:eastAsia="Montserrat" w:hAnsi="Montserrat" w:cs="Montserrat"/>
                <w:sz w:val="22"/>
                <w:szCs w:val="22"/>
              </w:rPr>
              <w:t>Priority Relative Recruiting Strength (PRRS)</w:t>
            </w:r>
          </w:p>
        </w:tc>
        <w:tc>
          <w:tcPr>
            <w:tcW w:w="4680" w:type="dxa"/>
            <w:tcBorders>
              <w:top w:val="single" w:sz="8" w:space="0" w:color="E69B89"/>
              <w:left w:val="single" w:sz="8" w:space="0" w:color="E69B89"/>
              <w:bottom w:val="single" w:sz="8" w:space="0" w:color="E69B89"/>
              <w:right w:val="single" w:sz="8" w:space="0" w:color="E69B89"/>
            </w:tcBorders>
            <w:shd w:val="clear" w:color="auto" w:fill="auto"/>
            <w:tcMar>
              <w:left w:w="108" w:type="dxa"/>
              <w:right w:w="108" w:type="dxa"/>
            </w:tcMar>
          </w:tcPr>
          <w:p w14:paraId="6C44509C" w14:textId="7D218A6F" w:rsidR="77BDC2B8" w:rsidRPr="00D42E8D" w:rsidRDefault="77BDC2B8" w:rsidP="0E8FF64E">
            <w:pPr>
              <w:rPr>
                <w:rFonts w:ascii="Montserrat" w:eastAsia="Montserrat" w:hAnsi="Montserrat" w:cs="Montserrat"/>
                <w:sz w:val="22"/>
                <w:szCs w:val="22"/>
              </w:rPr>
            </w:pPr>
            <w:r w:rsidRPr="00D42E8D">
              <w:rPr>
                <w:rFonts w:ascii="Montserrat" w:eastAsia="Montserrat" w:hAnsi="Montserrat" w:cs="Montserrat"/>
                <w:sz w:val="22"/>
                <w:szCs w:val="22"/>
              </w:rPr>
              <w:t>The relative recruiting strength score of the chapter based off the chapter’s priority percentages and preference performance. This measure is calculated using PNM priorities and bid list first choices from the current year’s recruitment.</w:t>
            </w:r>
          </w:p>
        </w:tc>
      </w:tr>
      <w:tr w:rsidR="77BDC2B8" w:rsidRPr="00D42E8D" w14:paraId="4CF51915" w14:textId="77777777" w:rsidTr="0E8FF64E">
        <w:trPr>
          <w:trHeight w:val="300"/>
        </w:trPr>
        <w:tc>
          <w:tcPr>
            <w:tcW w:w="4680" w:type="dxa"/>
            <w:tcBorders>
              <w:top w:val="single" w:sz="8" w:space="0" w:color="E69B89"/>
              <w:left w:val="single" w:sz="8" w:space="0" w:color="E69B89"/>
              <w:bottom w:val="single" w:sz="8" w:space="0" w:color="E69B89"/>
              <w:right w:val="single" w:sz="8" w:space="0" w:color="E69B89"/>
            </w:tcBorders>
            <w:shd w:val="clear" w:color="auto" w:fill="auto"/>
            <w:tcMar>
              <w:left w:w="108" w:type="dxa"/>
              <w:right w:w="108" w:type="dxa"/>
            </w:tcMar>
          </w:tcPr>
          <w:p w14:paraId="3000E7FA" w14:textId="6B7E8A91" w:rsidR="77BDC2B8" w:rsidRPr="00D42E8D" w:rsidRDefault="77BDC2B8" w:rsidP="0E8FF64E">
            <w:pPr>
              <w:rPr>
                <w:rFonts w:ascii="Montserrat" w:eastAsia="Montserrat" w:hAnsi="Montserrat" w:cs="Montserrat"/>
                <w:sz w:val="22"/>
                <w:szCs w:val="22"/>
              </w:rPr>
            </w:pPr>
            <w:r w:rsidRPr="00D42E8D">
              <w:rPr>
                <w:rFonts w:ascii="Montserrat" w:eastAsia="Montserrat" w:hAnsi="Montserrat" w:cs="Montserrat"/>
                <w:sz w:val="22"/>
                <w:szCs w:val="22"/>
              </w:rPr>
              <w:t>Function of quota (FOQ)</w:t>
            </w:r>
          </w:p>
        </w:tc>
        <w:tc>
          <w:tcPr>
            <w:tcW w:w="4680" w:type="dxa"/>
            <w:tcBorders>
              <w:top w:val="single" w:sz="8" w:space="0" w:color="E69B89"/>
              <w:left w:val="single" w:sz="8" w:space="0" w:color="E69B89"/>
              <w:bottom w:val="single" w:sz="8" w:space="0" w:color="E69B89"/>
              <w:right w:val="single" w:sz="8" w:space="0" w:color="E69B89"/>
            </w:tcBorders>
            <w:shd w:val="clear" w:color="auto" w:fill="auto"/>
            <w:tcMar>
              <w:left w:w="108" w:type="dxa"/>
              <w:right w:w="108" w:type="dxa"/>
            </w:tcMar>
          </w:tcPr>
          <w:p w14:paraId="5C063F39" w14:textId="056A78CC" w:rsidR="77BDC2B8" w:rsidRPr="00D42E8D" w:rsidRDefault="77BDC2B8" w:rsidP="0E8FF64E">
            <w:pPr>
              <w:rPr>
                <w:rFonts w:ascii="Montserrat" w:eastAsia="Montserrat" w:hAnsi="Montserrat" w:cs="Montserrat"/>
                <w:sz w:val="22"/>
                <w:szCs w:val="22"/>
              </w:rPr>
            </w:pPr>
            <w:r w:rsidRPr="00D42E8D">
              <w:rPr>
                <w:rFonts w:ascii="Montserrat" w:eastAsia="Montserrat" w:hAnsi="Montserrat" w:cs="Montserrat"/>
                <w:sz w:val="22"/>
                <w:szCs w:val="22"/>
              </w:rPr>
              <w:t xml:space="preserve">The reflection of the distance from quota matched to chapter’s final bid list (before quota additions). For example, if quota was 30 and the chapter had a FOQ of 1.5, the lowest matched PNM was number 45 on the bid list.  </w:t>
            </w:r>
          </w:p>
        </w:tc>
      </w:tr>
      <w:tr w:rsidR="77BDC2B8" w:rsidRPr="00D42E8D" w14:paraId="4954E023" w14:textId="77777777" w:rsidTr="0E8FF64E">
        <w:trPr>
          <w:trHeight w:val="300"/>
        </w:trPr>
        <w:tc>
          <w:tcPr>
            <w:tcW w:w="4680" w:type="dxa"/>
            <w:tcBorders>
              <w:top w:val="single" w:sz="8" w:space="0" w:color="E69B89"/>
              <w:left w:val="single" w:sz="8" w:space="0" w:color="E69B89"/>
              <w:bottom w:val="single" w:sz="8" w:space="0" w:color="E69B89"/>
              <w:right w:val="single" w:sz="8" w:space="0" w:color="E69B89"/>
            </w:tcBorders>
            <w:shd w:val="clear" w:color="auto" w:fill="auto"/>
            <w:tcMar>
              <w:left w:w="108" w:type="dxa"/>
              <w:right w:w="108" w:type="dxa"/>
            </w:tcMar>
          </w:tcPr>
          <w:p w14:paraId="643F2F05" w14:textId="7E97E431" w:rsidR="77BDC2B8" w:rsidRPr="00D42E8D" w:rsidRDefault="77BDC2B8" w:rsidP="0E8FF64E">
            <w:pPr>
              <w:rPr>
                <w:rFonts w:ascii="Montserrat" w:eastAsia="Montserrat" w:hAnsi="Montserrat" w:cs="Montserrat"/>
                <w:sz w:val="22"/>
                <w:szCs w:val="22"/>
              </w:rPr>
            </w:pPr>
            <w:r w:rsidRPr="00D42E8D">
              <w:rPr>
                <w:rFonts w:ascii="Montserrat" w:eastAsia="Montserrat" w:hAnsi="Montserrat" w:cs="Montserrat"/>
                <w:sz w:val="22"/>
                <w:szCs w:val="22"/>
              </w:rPr>
              <w:t>Acceptance Rate</w:t>
            </w:r>
          </w:p>
        </w:tc>
        <w:tc>
          <w:tcPr>
            <w:tcW w:w="4680" w:type="dxa"/>
            <w:tcBorders>
              <w:top w:val="single" w:sz="8" w:space="0" w:color="E69B89"/>
              <w:left w:val="single" w:sz="8" w:space="0" w:color="E69B89"/>
              <w:bottom w:val="single" w:sz="8" w:space="0" w:color="E69B89"/>
              <w:right w:val="single" w:sz="8" w:space="0" w:color="E69B89"/>
            </w:tcBorders>
            <w:shd w:val="clear" w:color="auto" w:fill="auto"/>
            <w:tcMar>
              <w:left w:w="108" w:type="dxa"/>
              <w:right w:w="108" w:type="dxa"/>
            </w:tcMar>
          </w:tcPr>
          <w:p w14:paraId="2CD06B92" w14:textId="25A2AD62" w:rsidR="77BDC2B8" w:rsidRPr="00D42E8D" w:rsidRDefault="77BDC2B8" w:rsidP="0E8FF64E">
            <w:pPr>
              <w:rPr>
                <w:rFonts w:ascii="Montserrat" w:eastAsia="Montserrat" w:hAnsi="Montserrat" w:cs="Montserrat"/>
                <w:sz w:val="22"/>
                <w:szCs w:val="22"/>
              </w:rPr>
            </w:pPr>
            <w:r w:rsidRPr="00D42E8D">
              <w:rPr>
                <w:rFonts w:ascii="Montserrat" w:eastAsia="Montserrat" w:hAnsi="Montserrat" w:cs="Montserrat"/>
                <w:sz w:val="22"/>
                <w:szCs w:val="22"/>
              </w:rPr>
              <w:t>The percentage PNMs who were matched and then invited to the next round.</w:t>
            </w:r>
          </w:p>
        </w:tc>
      </w:tr>
      <w:tr w:rsidR="77BDC2B8" w:rsidRPr="00D42E8D" w14:paraId="5CAF49B2" w14:textId="77777777" w:rsidTr="0E8FF64E">
        <w:trPr>
          <w:trHeight w:val="300"/>
        </w:trPr>
        <w:tc>
          <w:tcPr>
            <w:tcW w:w="4680" w:type="dxa"/>
            <w:tcBorders>
              <w:top w:val="single" w:sz="8" w:space="0" w:color="E69B89"/>
              <w:left w:val="single" w:sz="8" w:space="0" w:color="E69B89"/>
              <w:bottom w:val="single" w:sz="8" w:space="0" w:color="E69B89"/>
              <w:right w:val="single" w:sz="8" w:space="0" w:color="E69B89"/>
            </w:tcBorders>
            <w:shd w:val="clear" w:color="auto" w:fill="auto"/>
            <w:tcMar>
              <w:left w:w="108" w:type="dxa"/>
              <w:right w:w="108" w:type="dxa"/>
            </w:tcMar>
          </w:tcPr>
          <w:p w14:paraId="1385BFB2" w14:textId="69A6D4CD" w:rsidR="77BDC2B8" w:rsidRPr="00D42E8D" w:rsidRDefault="77BDC2B8" w:rsidP="0E8FF64E">
            <w:pPr>
              <w:rPr>
                <w:rFonts w:ascii="Montserrat" w:eastAsia="Montserrat" w:hAnsi="Montserrat" w:cs="Montserrat"/>
                <w:sz w:val="22"/>
                <w:szCs w:val="22"/>
              </w:rPr>
            </w:pPr>
            <w:r w:rsidRPr="00D42E8D">
              <w:rPr>
                <w:rFonts w:ascii="Montserrat" w:eastAsia="Montserrat" w:hAnsi="Montserrat" w:cs="Montserrat"/>
                <w:sz w:val="22"/>
                <w:szCs w:val="22"/>
              </w:rPr>
              <w:t>Priority Rate</w:t>
            </w:r>
          </w:p>
        </w:tc>
        <w:tc>
          <w:tcPr>
            <w:tcW w:w="4680" w:type="dxa"/>
            <w:tcBorders>
              <w:top w:val="single" w:sz="8" w:space="0" w:color="E69B89"/>
              <w:left w:val="single" w:sz="8" w:space="0" w:color="E69B89"/>
              <w:bottom w:val="single" w:sz="8" w:space="0" w:color="E69B89"/>
              <w:right w:val="single" w:sz="8" w:space="0" w:color="E69B89"/>
            </w:tcBorders>
            <w:shd w:val="clear" w:color="auto" w:fill="auto"/>
            <w:tcMar>
              <w:left w:w="108" w:type="dxa"/>
              <w:right w:w="108" w:type="dxa"/>
            </w:tcMar>
          </w:tcPr>
          <w:p w14:paraId="3FF94CD5" w14:textId="6CAD2FBE" w:rsidR="77BDC2B8" w:rsidRPr="00D42E8D" w:rsidRDefault="77BDC2B8" w:rsidP="0E8FF64E">
            <w:pPr>
              <w:rPr>
                <w:rFonts w:ascii="Montserrat" w:eastAsia="Montserrat" w:hAnsi="Montserrat" w:cs="Montserrat"/>
                <w:sz w:val="22"/>
                <w:szCs w:val="22"/>
              </w:rPr>
            </w:pPr>
            <w:r w:rsidRPr="00D42E8D">
              <w:rPr>
                <w:rFonts w:ascii="Montserrat" w:eastAsia="Montserrat" w:hAnsi="Montserrat" w:cs="Montserrat"/>
                <w:sz w:val="22"/>
                <w:szCs w:val="22"/>
              </w:rPr>
              <w:t xml:space="preserve">PNMs rank all </w:t>
            </w:r>
            <w:r w:rsidR="41258A9D" w:rsidRPr="00D42E8D">
              <w:rPr>
                <w:rFonts w:ascii="Montserrat" w:eastAsia="Montserrat" w:hAnsi="Montserrat" w:cs="Montserrat"/>
                <w:sz w:val="22"/>
                <w:szCs w:val="22"/>
              </w:rPr>
              <w:t>previously</w:t>
            </w:r>
            <w:r w:rsidRPr="00D42E8D">
              <w:rPr>
                <w:rFonts w:ascii="Montserrat" w:eastAsia="Montserrat" w:hAnsi="Montserrat" w:cs="Montserrat"/>
                <w:sz w:val="22"/>
                <w:szCs w:val="22"/>
              </w:rPr>
              <w:t xml:space="preserve"> attended chapter after each round of recruitment. The priority reflects the percentage of PNMs who list your chapter as a chapter they want to attend the following round.</w:t>
            </w:r>
          </w:p>
        </w:tc>
      </w:tr>
      <w:tr w:rsidR="77BDC2B8" w14:paraId="23CCCB6D" w14:textId="77777777" w:rsidTr="0E8FF64E">
        <w:trPr>
          <w:trHeight w:val="300"/>
        </w:trPr>
        <w:tc>
          <w:tcPr>
            <w:tcW w:w="4680" w:type="dxa"/>
            <w:tcBorders>
              <w:top w:val="single" w:sz="8" w:space="0" w:color="E69B89"/>
              <w:left w:val="single" w:sz="8" w:space="0" w:color="E69B89"/>
              <w:bottom w:val="single" w:sz="8" w:space="0" w:color="E69B89"/>
              <w:right w:val="single" w:sz="8" w:space="0" w:color="E69B89"/>
            </w:tcBorders>
            <w:shd w:val="clear" w:color="auto" w:fill="auto"/>
            <w:tcMar>
              <w:left w:w="108" w:type="dxa"/>
              <w:right w:w="108" w:type="dxa"/>
            </w:tcMar>
          </w:tcPr>
          <w:p w14:paraId="70194BAE" w14:textId="10385114" w:rsidR="77BDC2B8" w:rsidRDefault="77BDC2B8" w:rsidP="0E8FF64E">
            <w:pPr>
              <w:rPr>
                <w:rFonts w:ascii="Montserrat" w:eastAsia="Montserrat" w:hAnsi="Montserrat" w:cs="Montserrat"/>
              </w:rPr>
            </w:pPr>
            <w:r w:rsidRPr="0E8FF64E">
              <w:rPr>
                <w:rFonts w:ascii="Montserrat" w:eastAsia="Montserrat" w:hAnsi="Montserrat" w:cs="Montserrat"/>
              </w:rPr>
              <w:t>Number of 1</w:t>
            </w:r>
            <w:r w:rsidRPr="0E8FF64E">
              <w:rPr>
                <w:rFonts w:ascii="Montserrat" w:eastAsia="Montserrat" w:hAnsi="Montserrat" w:cs="Montserrat"/>
                <w:vertAlign w:val="superscript"/>
              </w:rPr>
              <w:t>st</w:t>
            </w:r>
            <w:r w:rsidRPr="0E8FF64E">
              <w:rPr>
                <w:rFonts w:ascii="Montserrat" w:eastAsia="Montserrat" w:hAnsi="Montserrat" w:cs="Montserrat"/>
              </w:rPr>
              <w:t xml:space="preserve"> choices on the bid list</w:t>
            </w:r>
          </w:p>
        </w:tc>
        <w:tc>
          <w:tcPr>
            <w:tcW w:w="4680" w:type="dxa"/>
            <w:tcBorders>
              <w:top w:val="single" w:sz="8" w:space="0" w:color="E69B89"/>
              <w:left w:val="single" w:sz="8" w:space="0" w:color="E69B89"/>
              <w:bottom w:val="single" w:sz="8" w:space="0" w:color="E69B89"/>
              <w:right w:val="single" w:sz="8" w:space="0" w:color="E69B89"/>
            </w:tcBorders>
            <w:shd w:val="clear" w:color="auto" w:fill="auto"/>
            <w:tcMar>
              <w:left w:w="108" w:type="dxa"/>
              <w:right w:w="108" w:type="dxa"/>
            </w:tcMar>
          </w:tcPr>
          <w:p w14:paraId="77990EAF" w14:textId="69C179CC" w:rsidR="77BDC2B8" w:rsidRDefault="77BDC2B8" w:rsidP="0E8FF64E">
            <w:pPr>
              <w:rPr>
                <w:rFonts w:ascii="Montserrat" w:eastAsia="Montserrat" w:hAnsi="Montserrat" w:cs="Montserrat"/>
              </w:rPr>
            </w:pPr>
            <w:r w:rsidRPr="0E8FF64E">
              <w:rPr>
                <w:rFonts w:ascii="Montserrat" w:eastAsia="Montserrat" w:hAnsi="Montserrat" w:cs="Montserrat"/>
              </w:rPr>
              <w:t>The number of women who ranked your chapter first following their post-preference selections.</w:t>
            </w:r>
          </w:p>
        </w:tc>
      </w:tr>
    </w:tbl>
    <w:p w14:paraId="4E7B6F11" w14:textId="7A968C7E" w:rsidR="77BDC2B8" w:rsidRDefault="77BDC2B8" w:rsidP="77BDC2B8">
      <w:pPr>
        <w:spacing w:line="216" w:lineRule="auto"/>
      </w:pPr>
    </w:p>
    <w:p w14:paraId="7D1C727F" w14:textId="0B75365D" w:rsidR="00882556" w:rsidRDefault="00882556" w:rsidP="34E4509F">
      <w:pPr>
        <w:spacing w:line="216" w:lineRule="auto"/>
      </w:pPr>
    </w:p>
    <w:p w14:paraId="6D68D165" w14:textId="69A7CA80" w:rsidR="00882556" w:rsidRDefault="00882556" w:rsidP="34E4509F">
      <w:pPr>
        <w:spacing w:line="216" w:lineRule="auto"/>
      </w:pPr>
      <w:r>
        <w:br w:type="page"/>
      </w:r>
    </w:p>
    <w:p w14:paraId="32559DF9" w14:textId="0B5737AB" w:rsidR="04DC0F03" w:rsidRPr="00510120" w:rsidRDefault="04DC0F03" w:rsidP="0E8FF64E">
      <w:pPr>
        <w:pStyle w:val="Subhead"/>
        <w:spacing w:before="0" w:line="216" w:lineRule="auto"/>
        <w:rPr>
          <w:sz w:val="16"/>
          <w:szCs w:val="16"/>
        </w:rPr>
      </w:pPr>
      <w:r w:rsidRPr="00510120">
        <w:rPr>
          <w:rFonts w:ascii="Montserrat SemiBold" w:eastAsia="Montserrat SemiBold" w:hAnsi="Montserrat SemiBold" w:cs="Montserrat SemiBold"/>
          <w:sz w:val="22"/>
          <w:szCs w:val="22"/>
        </w:rPr>
        <w:t>Strategic Reports</w:t>
      </w:r>
    </w:p>
    <w:p w14:paraId="546B07A9" w14:textId="440995D1" w:rsidR="00E509DC" w:rsidRPr="00510120" w:rsidRDefault="00D5220E" w:rsidP="00A17823">
      <w:pPr>
        <w:spacing w:line="216" w:lineRule="auto"/>
        <w:rPr>
          <w:rFonts w:ascii="Montserrat" w:eastAsia="Montserrat" w:hAnsi="Montserrat" w:cs="Montserrat"/>
          <w:sz w:val="22"/>
          <w:szCs w:val="22"/>
        </w:rPr>
      </w:pPr>
      <w:r w:rsidRPr="00510120">
        <w:rPr>
          <w:rFonts w:ascii="Montserrat" w:eastAsia="Montserrat" w:hAnsi="Montserrat" w:cs="Montserrat"/>
          <w:sz w:val="22"/>
          <w:szCs w:val="22"/>
        </w:rPr>
        <w:t xml:space="preserve">As </w:t>
      </w:r>
      <w:r w:rsidR="00A17823" w:rsidRPr="00510120">
        <w:rPr>
          <w:rFonts w:ascii="Montserrat" w:eastAsia="Montserrat" w:hAnsi="Montserrat" w:cs="Montserrat"/>
          <w:sz w:val="22"/>
          <w:szCs w:val="22"/>
        </w:rPr>
        <w:t xml:space="preserve">vp: membership, one of your primary responsibilities is to </w:t>
      </w:r>
      <w:r w:rsidR="00AA44BB" w:rsidRPr="00510120">
        <w:rPr>
          <w:rFonts w:ascii="Montserrat" w:eastAsia="Montserrat" w:hAnsi="Montserrat" w:cs="Montserrat"/>
          <w:sz w:val="22"/>
          <w:szCs w:val="22"/>
        </w:rPr>
        <w:t xml:space="preserve">lead your chapter in strategically preparing for recruitment. There are several resources available to you </w:t>
      </w:r>
      <w:r w:rsidR="009E164D" w:rsidRPr="00510120">
        <w:rPr>
          <w:rFonts w:ascii="Montserrat" w:eastAsia="Montserrat" w:hAnsi="Montserrat" w:cs="Montserrat"/>
          <w:sz w:val="22"/>
          <w:szCs w:val="22"/>
        </w:rPr>
        <w:t xml:space="preserve">to assist in this task, and one of the most </w:t>
      </w:r>
      <w:r w:rsidR="7022E1B8" w:rsidRPr="00510120">
        <w:rPr>
          <w:rFonts w:ascii="Montserrat" w:eastAsia="Montserrat" w:hAnsi="Montserrat" w:cs="Montserrat"/>
          <w:sz w:val="22"/>
          <w:szCs w:val="22"/>
        </w:rPr>
        <w:t>helpful</w:t>
      </w:r>
      <w:r w:rsidR="009E164D" w:rsidRPr="00510120">
        <w:rPr>
          <w:rFonts w:ascii="Montserrat" w:eastAsia="Montserrat" w:hAnsi="Montserrat" w:cs="Montserrat"/>
          <w:sz w:val="22"/>
          <w:szCs w:val="22"/>
        </w:rPr>
        <w:t xml:space="preserve"> </w:t>
      </w:r>
      <w:r w:rsidR="503C1429" w:rsidRPr="00510120">
        <w:rPr>
          <w:rFonts w:ascii="Montserrat" w:eastAsia="Montserrat" w:hAnsi="Montserrat" w:cs="Montserrat"/>
          <w:sz w:val="22"/>
          <w:szCs w:val="22"/>
        </w:rPr>
        <w:t>is</w:t>
      </w:r>
      <w:r w:rsidR="009E164D" w:rsidRPr="00510120">
        <w:rPr>
          <w:rFonts w:ascii="Montserrat" w:eastAsia="Montserrat" w:hAnsi="Montserrat" w:cs="Montserrat"/>
          <w:sz w:val="22"/>
          <w:szCs w:val="22"/>
        </w:rPr>
        <w:t xml:space="preserve"> your chapter’s Strategic Report in Anchorbase. </w:t>
      </w:r>
    </w:p>
    <w:p w14:paraId="7E70B3EA" w14:textId="77777777" w:rsidR="009E164D" w:rsidRPr="00510120" w:rsidRDefault="009E164D" w:rsidP="00A17823">
      <w:pPr>
        <w:spacing w:line="216" w:lineRule="auto"/>
        <w:rPr>
          <w:rFonts w:ascii="Montserrat" w:eastAsia="Montserrat" w:hAnsi="Montserrat" w:cs="Montserrat"/>
          <w:sz w:val="22"/>
          <w:szCs w:val="22"/>
        </w:rPr>
      </w:pPr>
    </w:p>
    <w:p w14:paraId="26BD1578" w14:textId="51D6BF1C" w:rsidR="009E164D" w:rsidRPr="00510120" w:rsidRDefault="009E164D" w:rsidP="00A17823">
      <w:pPr>
        <w:spacing w:line="216" w:lineRule="auto"/>
        <w:rPr>
          <w:rFonts w:ascii="Montserrat" w:eastAsia="Montserrat" w:hAnsi="Montserrat" w:cs="Montserrat"/>
          <w:sz w:val="22"/>
          <w:szCs w:val="22"/>
        </w:rPr>
      </w:pPr>
      <w:r w:rsidRPr="00510120">
        <w:rPr>
          <w:rFonts w:ascii="Montserrat" w:eastAsia="Montserrat" w:hAnsi="Montserrat" w:cs="Montserrat"/>
          <w:sz w:val="22"/>
          <w:szCs w:val="22"/>
        </w:rPr>
        <w:t xml:space="preserve">This report </w:t>
      </w:r>
      <w:r w:rsidR="00E10DA0" w:rsidRPr="00510120">
        <w:rPr>
          <w:rFonts w:ascii="Montserrat" w:eastAsia="Montserrat" w:hAnsi="Montserrat" w:cs="Montserrat"/>
          <w:sz w:val="22"/>
          <w:szCs w:val="22"/>
        </w:rPr>
        <w:t xml:space="preserve">takes your RFM data from previous years and generates suggestions for how you can better prepare for recruitment. To access this </w:t>
      </w:r>
      <w:r w:rsidR="001931D8" w:rsidRPr="00510120">
        <w:rPr>
          <w:rFonts w:ascii="Montserrat" w:eastAsia="Montserrat" w:hAnsi="Montserrat" w:cs="Montserrat"/>
          <w:sz w:val="22"/>
          <w:szCs w:val="22"/>
        </w:rPr>
        <w:t>report,</w:t>
      </w:r>
      <w:r w:rsidR="00E10DA0" w:rsidRPr="00510120">
        <w:rPr>
          <w:rFonts w:ascii="Montserrat" w:eastAsia="Montserrat" w:hAnsi="Montserrat" w:cs="Montserrat"/>
          <w:sz w:val="22"/>
          <w:szCs w:val="22"/>
        </w:rPr>
        <w:t xml:space="preserve"> you will go to </w:t>
      </w:r>
      <w:r w:rsidR="00A74992" w:rsidRPr="00510120">
        <w:rPr>
          <w:rFonts w:ascii="Montserrat" w:eastAsia="Montserrat" w:hAnsi="Montserrat" w:cs="Montserrat"/>
          <w:sz w:val="22"/>
          <w:szCs w:val="22"/>
        </w:rPr>
        <w:t xml:space="preserve">RECRUITMENT </w:t>
      </w:r>
      <w:r w:rsidR="007247B6" w:rsidRPr="00510120">
        <w:rPr>
          <w:rFonts w:ascii="Montserrat" w:eastAsia="Montserrat" w:hAnsi="Montserrat" w:cs="Montserrat"/>
          <w:sz w:val="22"/>
          <w:szCs w:val="22"/>
        </w:rPr>
        <w:t>&amp; PANHELLENIC</w:t>
      </w:r>
      <w:r w:rsidR="001F4453">
        <w:rPr>
          <w:rFonts w:ascii="Montserrat" w:eastAsia="Montserrat" w:hAnsi="Montserrat" w:cs="Montserrat"/>
          <w:sz w:val="22"/>
          <w:szCs w:val="22"/>
        </w:rPr>
        <w:t xml:space="preserve"> </w:t>
      </w:r>
      <w:r w:rsidR="007247B6" w:rsidRPr="00510120">
        <w:rPr>
          <w:rFonts w:ascii="Montserrat" w:eastAsia="Montserrat" w:hAnsi="Montserrat" w:cs="Montserrat"/>
          <w:sz w:val="22"/>
          <w:szCs w:val="22"/>
        </w:rPr>
        <w:t>&gt;</w:t>
      </w:r>
      <w:r w:rsidR="001931D8" w:rsidRPr="00510120">
        <w:rPr>
          <w:rFonts w:ascii="Montserrat" w:eastAsia="Montserrat" w:hAnsi="Montserrat" w:cs="Montserrat"/>
          <w:sz w:val="22"/>
          <w:szCs w:val="22"/>
        </w:rPr>
        <w:t>REPORTS</w:t>
      </w:r>
      <w:r w:rsidR="001F4453">
        <w:rPr>
          <w:rFonts w:ascii="Montserrat" w:eastAsia="Montserrat" w:hAnsi="Montserrat" w:cs="Montserrat"/>
          <w:sz w:val="22"/>
          <w:szCs w:val="22"/>
        </w:rPr>
        <w:t xml:space="preserve"> </w:t>
      </w:r>
      <w:r w:rsidR="001931D8" w:rsidRPr="00510120">
        <w:rPr>
          <w:rFonts w:ascii="Montserrat" w:eastAsia="Montserrat" w:hAnsi="Montserrat" w:cs="Montserrat"/>
          <w:sz w:val="22"/>
          <w:szCs w:val="22"/>
        </w:rPr>
        <w:t xml:space="preserve">&gt;STRATEGIC REPORTS. </w:t>
      </w:r>
    </w:p>
    <w:p w14:paraId="4917A9CE" w14:textId="77777777" w:rsidR="001931D8" w:rsidRPr="00510120" w:rsidRDefault="001931D8" w:rsidP="00A17823">
      <w:pPr>
        <w:spacing w:line="216" w:lineRule="auto"/>
        <w:rPr>
          <w:rFonts w:ascii="Montserrat" w:eastAsia="Montserrat" w:hAnsi="Montserrat" w:cs="Montserrat"/>
          <w:sz w:val="22"/>
          <w:szCs w:val="22"/>
        </w:rPr>
      </w:pPr>
    </w:p>
    <w:p w14:paraId="14E4F190" w14:textId="681CF336" w:rsidR="001931D8" w:rsidRPr="00510120" w:rsidRDefault="007A4636" w:rsidP="00A17823">
      <w:pPr>
        <w:spacing w:line="216" w:lineRule="auto"/>
        <w:rPr>
          <w:rFonts w:ascii="Montserrat" w:eastAsia="Montserrat" w:hAnsi="Montserrat" w:cs="Montserrat"/>
          <w:sz w:val="22"/>
          <w:szCs w:val="22"/>
        </w:rPr>
      </w:pPr>
      <w:r w:rsidRPr="00510120">
        <w:rPr>
          <w:rFonts w:ascii="Montserrat" w:eastAsia="Montserrat" w:hAnsi="Montserrat" w:cs="Montserrat"/>
          <w:sz w:val="22"/>
          <w:szCs w:val="22"/>
        </w:rPr>
        <w:t xml:space="preserve">In the </w:t>
      </w:r>
      <w:r w:rsidR="00FA497B" w:rsidRPr="00510120">
        <w:rPr>
          <w:rFonts w:ascii="Montserrat" w:eastAsia="Montserrat" w:hAnsi="Montserrat" w:cs="Montserrat"/>
          <w:sz w:val="22"/>
          <w:szCs w:val="22"/>
        </w:rPr>
        <w:t xml:space="preserve">Recruitment </w:t>
      </w:r>
      <w:r w:rsidR="00C5667E" w:rsidRPr="00510120">
        <w:rPr>
          <w:rFonts w:ascii="Montserrat" w:eastAsia="Montserrat" w:hAnsi="Montserrat" w:cs="Montserrat"/>
          <w:sz w:val="22"/>
          <w:szCs w:val="22"/>
        </w:rPr>
        <w:t>Statistics Section,</w:t>
      </w:r>
      <w:r w:rsidR="00FA497B" w:rsidRPr="00510120">
        <w:rPr>
          <w:rFonts w:ascii="Montserrat" w:eastAsia="Montserrat" w:hAnsi="Montserrat" w:cs="Montserrat"/>
          <w:sz w:val="22"/>
          <w:szCs w:val="22"/>
        </w:rPr>
        <w:t xml:space="preserve"> you will see your </w:t>
      </w:r>
      <w:r w:rsidR="00C5667E" w:rsidRPr="00510120">
        <w:rPr>
          <w:rFonts w:ascii="Montserrat" w:eastAsia="Montserrat" w:hAnsi="Montserrat" w:cs="Montserrat"/>
          <w:sz w:val="22"/>
          <w:szCs w:val="22"/>
        </w:rPr>
        <w:t xml:space="preserve">chapter’s priorities </w:t>
      </w:r>
      <w:r w:rsidR="71819B2C" w:rsidRPr="00510120">
        <w:rPr>
          <w:rFonts w:ascii="Montserrat" w:eastAsia="Montserrat" w:hAnsi="Montserrat" w:cs="Montserrat"/>
          <w:sz w:val="22"/>
          <w:szCs w:val="22"/>
        </w:rPr>
        <w:t>for</w:t>
      </w:r>
      <w:r w:rsidR="00C5667E" w:rsidRPr="00510120">
        <w:rPr>
          <w:rFonts w:ascii="Montserrat" w:eastAsia="Montserrat" w:hAnsi="Montserrat" w:cs="Montserrat"/>
          <w:sz w:val="22"/>
          <w:szCs w:val="22"/>
        </w:rPr>
        <w:t xml:space="preserve"> each round of recruitment over the past three years. </w:t>
      </w:r>
      <w:r w:rsidR="005B474D" w:rsidRPr="00510120">
        <w:rPr>
          <w:rFonts w:ascii="Montserrat" w:eastAsia="Montserrat" w:hAnsi="Montserrat" w:cs="Montserrat"/>
          <w:sz w:val="22"/>
          <w:szCs w:val="22"/>
        </w:rPr>
        <w:t xml:space="preserve">Based on these statistics, you will also see strategic suggestions that you and your chapter should consider implementing as </w:t>
      </w:r>
      <w:r w:rsidR="3D6B3065" w:rsidRPr="00510120">
        <w:rPr>
          <w:rFonts w:ascii="Montserrat" w:eastAsia="Montserrat" w:hAnsi="Montserrat" w:cs="Montserrat"/>
          <w:sz w:val="22"/>
          <w:szCs w:val="22"/>
        </w:rPr>
        <w:t>you</w:t>
      </w:r>
      <w:r w:rsidR="005B474D" w:rsidRPr="00510120">
        <w:rPr>
          <w:rFonts w:ascii="Montserrat" w:eastAsia="Montserrat" w:hAnsi="Montserrat" w:cs="Montserrat"/>
          <w:sz w:val="22"/>
          <w:szCs w:val="22"/>
        </w:rPr>
        <w:t xml:space="preserve"> prepare for your next primary recruitment.</w:t>
      </w:r>
    </w:p>
    <w:p w14:paraId="6C40AA08" w14:textId="77777777" w:rsidR="001931D8" w:rsidRPr="00510120" w:rsidRDefault="001931D8" w:rsidP="00A17823">
      <w:pPr>
        <w:spacing w:line="216" w:lineRule="auto"/>
        <w:rPr>
          <w:rFonts w:ascii="Montserrat" w:eastAsia="Montserrat" w:hAnsi="Montserrat" w:cs="Montserrat"/>
          <w:sz w:val="22"/>
          <w:szCs w:val="22"/>
        </w:rPr>
      </w:pPr>
    </w:p>
    <w:p w14:paraId="566B2347" w14:textId="56D391FE" w:rsidR="005B474D" w:rsidRPr="00510120" w:rsidRDefault="005B474D" w:rsidP="0E8FF64E">
      <w:pPr>
        <w:pStyle w:val="Sub-Subhead"/>
        <w:spacing w:before="0" w:line="216" w:lineRule="auto"/>
        <w:rPr>
          <w:rFonts w:eastAsia="Montserrat SemiBold"/>
          <w:sz w:val="22"/>
          <w:szCs w:val="22"/>
        </w:rPr>
      </w:pPr>
      <w:r w:rsidRPr="00510120">
        <w:rPr>
          <w:rFonts w:eastAsia="Montserrat SemiBold"/>
          <w:sz w:val="22"/>
          <w:szCs w:val="22"/>
        </w:rPr>
        <w:t>PREP WEEK PLANNING BREAKOUT</w:t>
      </w:r>
    </w:p>
    <w:p w14:paraId="7E5C4617" w14:textId="3AFE711C" w:rsidR="005B474D" w:rsidRPr="00510120" w:rsidRDefault="013B8AE0" w:rsidP="005B474D">
      <w:pPr>
        <w:spacing w:line="216" w:lineRule="auto"/>
        <w:rPr>
          <w:rFonts w:ascii="Montserrat" w:eastAsia="Montserrat" w:hAnsi="Montserrat" w:cs="Montserrat"/>
          <w:sz w:val="22"/>
          <w:szCs w:val="22"/>
        </w:rPr>
      </w:pPr>
      <w:r w:rsidRPr="00510120">
        <w:rPr>
          <w:rFonts w:ascii="Montserrat" w:eastAsia="Montserrat" w:hAnsi="Montserrat" w:cs="Montserrat"/>
          <w:sz w:val="22"/>
          <w:szCs w:val="22"/>
        </w:rPr>
        <w:t>How</w:t>
      </w:r>
      <w:r w:rsidR="00F221B6" w:rsidRPr="00510120">
        <w:rPr>
          <w:rFonts w:ascii="Montserrat" w:eastAsia="Montserrat" w:hAnsi="Montserrat" w:cs="Montserrat"/>
          <w:sz w:val="22"/>
          <w:szCs w:val="22"/>
        </w:rPr>
        <w:t xml:space="preserve"> </w:t>
      </w:r>
      <w:r w:rsidR="6CD6F81E" w:rsidRPr="00510120">
        <w:rPr>
          <w:rFonts w:ascii="Montserrat" w:eastAsia="Montserrat" w:hAnsi="Montserrat" w:cs="Montserrat"/>
          <w:sz w:val="22"/>
          <w:szCs w:val="22"/>
        </w:rPr>
        <w:t>can you</w:t>
      </w:r>
      <w:r w:rsidR="00F221B6" w:rsidRPr="00510120">
        <w:rPr>
          <w:rFonts w:ascii="Montserrat" w:eastAsia="Montserrat" w:hAnsi="Montserrat" w:cs="Montserrat"/>
          <w:sz w:val="22"/>
          <w:szCs w:val="22"/>
        </w:rPr>
        <w:t xml:space="preserve"> incorporate the information from </w:t>
      </w:r>
      <w:r w:rsidR="29E7F10E" w:rsidRPr="00510120">
        <w:rPr>
          <w:rFonts w:ascii="Montserrat" w:eastAsia="Montserrat" w:hAnsi="Montserrat" w:cs="Montserrat"/>
          <w:sz w:val="22"/>
          <w:szCs w:val="22"/>
        </w:rPr>
        <w:t>your</w:t>
      </w:r>
      <w:r w:rsidR="00F221B6" w:rsidRPr="00510120">
        <w:rPr>
          <w:rFonts w:ascii="Montserrat" w:eastAsia="Montserrat" w:hAnsi="Montserrat" w:cs="Montserrat"/>
          <w:sz w:val="22"/>
          <w:szCs w:val="22"/>
        </w:rPr>
        <w:t xml:space="preserve"> </w:t>
      </w:r>
      <w:r w:rsidR="79622E66" w:rsidRPr="00510120">
        <w:rPr>
          <w:rFonts w:ascii="Montserrat" w:eastAsia="Montserrat" w:hAnsi="Montserrat" w:cs="Montserrat"/>
          <w:sz w:val="22"/>
          <w:szCs w:val="22"/>
        </w:rPr>
        <w:t>S</w:t>
      </w:r>
      <w:r w:rsidR="00F221B6" w:rsidRPr="00510120">
        <w:rPr>
          <w:rFonts w:ascii="Montserrat" w:eastAsia="Montserrat" w:hAnsi="Montserrat" w:cs="Montserrat"/>
          <w:sz w:val="22"/>
          <w:szCs w:val="22"/>
        </w:rPr>
        <w:t xml:space="preserve">trategic </w:t>
      </w:r>
      <w:r w:rsidR="184E1A37" w:rsidRPr="00510120">
        <w:rPr>
          <w:rFonts w:ascii="Montserrat" w:eastAsia="Montserrat" w:hAnsi="Montserrat" w:cs="Montserrat"/>
          <w:sz w:val="22"/>
          <w:szCs w:val="22"/>
        </w:rPr>
        <w:t>R</w:t>
      </w:r>
      <w:r w:rsidR="00F221B6" w:rsidRPr="00510120">
        <w:rPr>
          <w:rFonts w:ascii="Montserrat" w:eastAsia="Montserrat" w:hAnsi="Montserrat" w:cs="Montserrat"/>
          <w:sz w:val="22"/>
          <w:szCs w:val="22"/>
        </w:rPr>
        <w:t>eport into your plans for prep week</w:t>
      </w:r>
      <w:r w:rsidR="117AA71B" w:rsidRPr="00510120">
        <w:rPr>
          <w:rFonts w:ascii="Montserrat" w:eastAsia="Montserrat" w:hAnsi="Montserrat" w:cs="Montserrat"/>
          <w:sz w:val="22"/>
          <w:szCs w:val="22"/>
        </w:rPr>
        <w:t xml:space="preserve">? </w:t>
      </w:r>
      <w:r w:rsidR="00F221B6" w:rsidRPr="00510120">
        <w:rPr>
          <w:rFonts w:ascii="Montserrat" w:eastAsia="Montserrat" w:hAnsi="Montserrat" w:cs="Montserrat"/>
          <w:sz w:val="22"/>
          <w:szCs w:val="22"/>
        </w:rPr>
        <w:t xml:space="preserve">Take some time to access your report and consider the following questions: </w:t>
      </w:r>
      <w:r w:rsidR="005B474D" w:rsidRPr="00510120">
        <w:rPr>
          <w:sz w:val="22"/>
          <w:szCs w:val="22"/>
        </w:rPr>
        <w:br/>
      </w:r>
    </w:p>
    <w:p w14:paraId="40BFABE2" w14:textId="3DF19A78" w:rsidR="00F221B6" w:rsidRPr="00510120" w:rsidRDefault="00F221B6" w:rsidP="00F221B6">
      <w:pPr>
        <w:numPr>
          <w:ilvl w:val="0"/>
          <w:numId w:val="4"/>
        </w:numPr>
        <w:spacing w:line="216" w:lineRule="auto"/>
        <w:rPr>
          <w:rFonts w:ascii="Montserrat" w:eastAsia="Montserrat" w:hAnsi="Montserrat" w:cs="Montserrat"/>
          <w:sz w:val="22"/>
          <w:szCs w:val="22"/>
        </w:rPr>
      </w:pPr>
      <w:r w:rsidRPr="00510120">
        <w:rPr>
          <w:rFonts w:ascii="Montserrat" w:eastAsia="Montserrat" w:hAnsi="Montserrat" w:cs="Montserrat"/>
          <w:sz w:val="22"/>
          <w:szCs w:val="22"/>
        </w:rPr>
        <w:t>In which rounds did your chapter show the highest priority rates?</w:t>
      </w:r>
    </w:p>
    <w:p w14:paraId="6D7E5F95" w14:textId="5362D25F" w:rsidR="00F221B6" w:rsidRPr="00510120" w:rsidRDefault="00F221B6" w:rsidP="00F221B6">
      <w:pPr>
        <w:numPr>
          <w:ilvl w:val="0"/>
          <w:numId w:val="4"/>
        </w:numPr>
        <w:spacing w:line="216" w:lineRule="auto"/>
        <w:rPr>
          <w:rFonts w:ascii="Montserrat" w:eastAsia="Montserrat" w:hAnsi="Montserrat" w:cs="Montserrat"/>
          <w:sz w:val="22"/>
          <w:szCs w:val="22"/>
        </w:rPr>
      </w:pPr>
      <w:r w:rsidRPr="00510120">
        <w:rPr>
          <w:rFonts w:ascii="Montserrat" w:eastAsia="Montserrat" w:hAnsi="Montserrat" w:cs="Montserrat"/>
          <w:sz w:val="22"/>
          <w:szCs w:val="22"/>
        </w:rPr>
        <w:t>What types of conversations generally take place during this round</w:t>
      </w:r>
      <w:r w:rsidR="0063470D" w:rsidRPr="00510120">
        <w:rPr>
          <w:rFonts w:ascii="Montserrat" w:eastAsia="Montserrat" w:hAnsi="Montserrat" w:cs="Montserrat"/>
          <w:sz w:val="22"/>
          <w:szCs w:val="22"/>
        </w:rPr>
        <w:t>?</w:t>
      </w:r>
      <w:r w:rsidRPr="00510120">
        <w:rPr>
          <w:rFonts w:ascii="Montserrat" w:eastAsia="Montserrat" w:hAnsi="Montserrat" w:cs="Montserrat"/>
          <w:sz w:val="22"/>
          <w:szCs w:val="22"/>
        </w:rPr>
        <w:t xml:space="preserve"> (</w:t>
      </w:r>
      <w:r w:rsidR="05764E34" w:rsidRPr="00510120">
        <w:rPr>
          <w:rFonts w:ascii="Montserrat" w:eastAsia="Montserrat" w:hAnsi="Montserrat" w:cs="Montserrat"/>
          <w:sz w:val="22"/>
          <w:szCs w:val="22"/>
        </w:rPr>
        <w:t>i.e.,</w:t>
      </w:r>
      <w:r w:rsidRPr="00510120">
        <w:rPr>
          <w:rFonts w:ascii="Montserrat" w:eastAsia="Montserrat" w:hAnsi="Montserrat" w:cs="Montserrat"/>
          <w:sz w:val="22"/>
          <w:szCs w:val="22"/>
        </w:rPr>
        <w:t xml:space="preserve"> </w:t>
      </w:r>
      <w:r w:rsidR="0063470D" w:rsidRPr="00510120">
        <w:rPr>
          <w:rFonts w:ascii="Montserrat" w:eastAsia="Montserrat" w:hAnsi="Montserrat" w:cs="Montserrat"/>
          <w:sz w:val="22"/>
          <w:szCs w:val="22"/>
        </w:rPr>
        <w:t xml:space="preserve">first round is more general get to know you conversations, while preference round is deeper and more personal). </w:t>
      </w:r>
    </w:p>
    <w:p w14:paraId="0B520ED8" w14:textId="5530C3BD" w:rsidR="0063470D" w:rsidRPr="00510120" w:rsidRDefault="0063470D" w:rsidP="00F221B6">
      <w:pPr>
        <w:numPr>
          <w:ilvl w:val="0"/>
          <w:numId w:val="4"/>
        </w:numPr>
        <w:spacing w:line="216" w:lineRule="auto"/>
        <w:rPr>
          <w:rFonts w:ascii="Montserrat" w:eastAsia="Montserrat" w:hAnsi="Montserrat" w:cs="Montserrat"/>
          <w:sz w:val="22"/>
          <w:szCs w:val="22"/>
        </w:rPr>
      </w:pPr>
      <w:r w:rsidRPr="00510120">
        <w:rPr>
          <w:rFonts w:ascii="Montserrat" w:eastAsia="Montserrat" w:hAnsi="Montserrat" w:cs="Montserrat"/>
          <w:sz w:val="22"/>
          <w:szCs w:val="22"/>
        </w:rPr>
        <w:t xml:space="preserve">In which rounds did your chapter show the lowest priority rates? </w:t>
      </w:r>
    </w:p>
    <w:p w14:paraId="749845C8" w14:textId="46BB7653" w:rsidR="0063470D" w:rsidRPr="00510120" w:rsidRDefault="0063470D" w:rsidP="00F221B6">
      <w:pPr>
        <w:numPr>
          <w:ilvl w:val="0"/>
          <w:numId w:val="4"/>
        </w:numPr>
        <w:spacing w:line="216" w:lineRule="auto"/>
        <w:rPr>
          <w:rFonts w:ascii="Montserrat" w:eastAsia="Montserrat" w:hAnsi="Montserrat" w:cs="Montserrat"/>
          <w:sz w:val="22"/>
          <w:szCs w:val="22"/>
        </w:rPr>
      </w:pPr>
      <w:r w:rsidRPr="00510120">
        <w:rPr>
          <w:rFonts w:ascii="Montserrat" w:eastAsia="Montserrat" w:hAnsi="Montserrat" w:cs="Montserrat"/>
          <w:sz w:val="22"/>
          <w:szCs w:val="22"/>
        </w:rPr>
        <w:t xml:space="preserve">Was this surprising to you? </w:t>
      </w:r>
    </w:p>
    <w:p w14:paraId="2C891854" w14:textId="57A2DB51" w:rsidR="0063470D" w:rsidRPr="00510120" w:rsidRDefault="0063470D" w:rsidP="00F221B6">
      <w:pPr>
        <w:numPr>
          <w:ilvl w:val="0"/>
          <w:numId w:val="4"/>
        </w:numPr>
        <w:spacing w:line="216" w:lineRule="auto"/>
        <w:rPr>
          <w:rFonts w:ascii="Montserrat" w:eastAsia="Montserrat" w:hAnsi="Montserrat" w:cs="Montserrat"/>
          <w:sz w:val="22"/>
          <w:szCs w:val="22"/>
        </w:rPr>
      </w:pPr>
      <w:r w:rsidRPr="00510120">
        <w:rPr>
          <w:rFonts w:ascii="Montserrat" w:eastAsia="Montserrat" w:hAnsi="Montserrat" w:cs="Montserrat"/>
          <w:sz w:val="22"/>
          <w:szCs w:val="22"/>
        </w:rPr>
        <w:t xml:space="preserve">What types of conversations generally take place during this round? </w:t>
      </w:r>
    </w:p>
    <w:p w14:paraId="2D4295C3" w14:textId="670B1272" w:rsidR="0063470D" w:rsidRPr="00510120" w:rsidRDefault="00FC42C7" w:rsidP="00F221B6">
      <w:pPr>
        <w:numPr>
          <w:ilvl w:val="0"/>
          <w:numId w:val="4"/>
        </w:numPr>
        <w:spacing w:line="216" w:lineRule="auto"/>
        <w:rPr>
          <w:rFonts w:ascii="Montserrat" w:eastAsia="Montserrat" w:hAnsi="Montserrat" w:cs="Montserrat"/>
          <w:sz w:val="22"/>
          <w:szCs w:val="22"/>
        </w:rPr>
      </w:pPr>
      <w:r w:rsidRPr="00510120">
        <w:rPr>
          <w:rFonts w:ascii="Montserrat" w:eastAsia="Montserrat" w:hAnsi="Montserrat" w:cs="Montserrat"/>
          <w:sz w:val="22"/>
          <w:szCs w:val="22"/>
        </w:rPr>
        <w:t xml:space="preserve">How has your chapter prepared for these rounds in the past? </w:t>
      </w:r>
    </w:p>
    <w:p w14:paraId="1F2BBB2B" w14:textId="7D831EBA" w:rsidR="00B07FB9" w:rsidRPr="00510120" w:rsidRDefault="005B4365" w:rsidP="00F221B6">
      <w:pPr>
        <w:numPr>
          <w:ilvl w:val="0"/>
          <w:numId w:val="4"/>
        </w:numPr>
        <w:spacing w:line="216" w:lineRule="auto"/>
        <w:rPr>
          <w:rFonts w:ascii="Montserrat" w:eastAsia="Montserrat" w:hAnsi="Montserrat" w:cs="Montserrat"/>
          <w:sz w:val="22"/>
          <w:szCs w:val="22"/>
        </w:rPr>
      </w:pPr>
      <w:r w:rsidRPr="00510120">
        <w:rPr>
          <w:rFonts w:ascii="Montserrat" w:eastAsia="Montserrat" w:hAnsi="Montserrat" w:cs="Montserrat"/>
          <w:sz w:val="22"/>
          <w:szCs w:val="22"/>
        </w:rPr>
        <w:t>What types of conversations practice may help you better prepare for these rounds?</w:t>
      </w:r>
    </w:p>
    <w:p w14:paraId="28F965BB" w14:textId="7714F5EA" w:rsidR="002E739A" w:rsidRPr="00510120" w:rsidRDefault="002E739A" w:rsidP="00F221B6">
      <w:pPr>
        <w:numPr>
          <w:ilvl w:val="0"/>
          <w:numId w:val="4"/>
        </w:numPr>
        <w:spacing w:line="216" w:lineRule="auto"/>
        <w:rPr>
          <w:rFonts w:ascii="Montserrat" w:eastAsia="Montserrat" w:hAnsi="Montserrat" w:cs="Montserrat"/>
          <w:sz w:val="22"/>
          <w:szCs w:val="22"/>
        </w:rPr>
      </w:pPr>
      <w:r w:rsidRPr="00510120">
        <w:rPr>
          <w:rFonts w:ascii="Montserrat" w:eastAsia="Montserrat" w:hAnsi="Montserrat" w:cs="Montserrat"/>
          <w:sz w:val="22"/>
          <w:szCs w:val="22"/>
        </w:rPr>
        <w:t xml:space="preserve">Think about how your chapter prepares to vote in each round. </w:t>
      </w:r>
      <w:r w:rsidR="00883959" w:rsidRPr="00510120">
        <w:rPr>
          <w:rFonts w:ascii="Montserrat" w:eastAsia="Montserrat" w:hAnsi="Montserrat" w:cs="Montserrat"/>
          <w:sz w:val="22"/>
          <w:szCs w:val="22"/>
        </w:rPr>
        <w:t xml:space="preserve">How can you help your chapter utilizing our voting model to make strategic decisions in each round? </w:t>
      </w:r>
    </w:p>
    <w:p w14:paraId="452D6EFD" w14:textId="77777777" w:rsidR="005B4365" w:rsidRPr="00510120" w:rsidRDefault="005B4365" w:rsidP="00E85F6F">
      <w:pPr>
        <w:spacing w:line="216" w:lineRule="auto"/>
        <w:rPr>
          <w:rFonts w:ascii="Montserrat" w:eastAsia="Montserrat" w:hAnsi="Montserrat" w:cs="Montserrat"/>
          <w:sz w:val="22"/>
          <w:szCs w:val="22"/>
        </w:rPr>
      </w:pPr>
    </w:p>
    <w:p w14:paraId="5483A1CE" w14:textId="26D93329" w:rsidR="00E85F6F" w:rsidRPr="00510120" w:rsidRDefault="00E85F6F" w:rsidP="00E85F6F">
      <w:pPr>
        <w:spacing w:line="216" w:lineRule="auto"/>
        <w:rPr>
          <w:rFonts w:ascii="Montserrat" w:eastAsia="Montserrat" w:hAnsi="Montserrat" w:cs="Montserrat"/>
          <w:sz w:val="22"/>
          <w:szCs w:val="22"/>
        </w:rPr>
      </w:pPr>
      <w:r w:rsidRPr="00510120">
        <w:rPr>
          <w:rFonts w:ascii="Montserrat" w:eastAsia="Montserrat" w:hAnsi="Montserrat" w:cs="Montserrat"/>
          <w:sz w:val="22"/>
          <w:szCs w:val="22"/>
        </w:rPr>
        <w:t xml:space="preserve">As you answer these questions </w:t>
      </w:r>
      <w:r w:rsidR="007040C4" w:rsidRPr="00510120">
        <w:rPr>
          <w:rFonts w:ascii="Montserrat" w:eastAsia="Montserrat" w:hAnsi="Montserrat" w:cs="Montserrat"/>
          <w:sz w:val="22"/>
          <w:szCs w:val="22"/>
        </w:rPr>
        <w:t>and begin your planning process, be sure to</w:t>
      </w:r>
      <w:r w:rsidR="00D624CF" w:rsidRPr="00510120">
        <w:rPr>
          <w:rFonts w:ascii="Montserrat" w:eastAsia="Montserrat" w:hAnsi="Montserrat" w:cs="Montserrat"/>
          <w:sz w:val="22"/>
          <w:szCs w:val="22"/>
        </w:rPr>
        <w:t xml:space="preserve"> </w:t>
      </w:r>
      <w:r w:rsidR="0099542C" w:rsidRPr="00510120">
        <w:rPr>
          <w:rFonts w:ascii="Montserrat" w:eastAsia="Montserrat" w:hAnsi="Montserrat" w:cs="Montserrat"/>
          <w:sz w:val="22"/>
          <w:szCs w:val="22"/>
        </w:rPr>
        <w:t xml:space="preserve">utilize </w:t>
      </w:r>
      <w:r w:rsidR="007E4B39" w:rsidRPr="00510120">
        <w:rPr>
          <w:rFonts w:ascii="Montserrat" w:eastAsia="Montserrat" w:hAnsi="Montserrat" w:cs="Montserrat"/>
          <w:sz w:val="22"/>
          <w:szCs w:val="22"/>
        </w:rPr>
        <w:t>the resources in the Delta Gamma Library that can support your preparation efforts:</w:t>
      </w:r>
      <w:r w:rsidR="002E739A" w:rsidRPr="00510120">
        <w:rPr>
          <w:rFonts w:ascii="Montserrat" w:eastAsia="Montserrat" w:hAnsi="Montserrat" w:cs="Montserrat"/>
          <w:sz w:val="22"/>
          <w:szCs w:val="22"/>
        </w:rPr>
        <w:br/>
      </w:r>
    </w:p>
    <w:p w14:paraId="6D712BC4" w14:textId="040DF57B" w:rsidR="007E4B39" w:rsidRPr="00510120" w:rsidRDefault="007E4B39" w:rsidP="007E4B39">
      <w:pPr>
        <w:numPr>
          <w:ilvl w:val="0"/>
          <w:numId w:val="5"/>
        </w:numPr>
        <w:spacing w:line="216" w:lineRule="auto"/>
        <w:rPr>
          <w:rFonts w:ascii="Montserrat" w:eastAsia="Montserrat" w:hAnsi="Montserrat" w:cs="Montserrat"/>
          <w:sz w:val="22"/>
          <w:szCs w:val="22"/>
        </w:rPr>
      </w:pPr>
      <w:r w:rsidRPr="00510120">
        <w:rPr>
          <w:rFonts w:ascii="Montserrat" w:eastAsia="Montserrat" w:hAnsi="Montserrat" w:cs="Montserrat"/>
          <w:sz w:val="22"/>
          <w:szCs w:val="22"/>
        </w:rPr>
        <w:t>Conversation Guide</w:t>
      </w:r>
    </w:p>
    <w:p w14:paraId="5D6CC03F" w14:textId="3CB80B2F" w:rsidR="007E4B39" w:rsidRPr="00510120" w:rsidRDefault="007E4B39" w:rsidP="007E4B39">
      <w:pPr>
        <w:numPr>
          <w:ilvl w:val="0"/>
          <w:numId w:val="5"/>
        </w:numPr>
        <w:spacing w:line="216" w:lineRule="auto"/>
        <w:rPr>
          <w:rFonts w:ascii="Montserrat" w:eastAsia="Montserrat" w:hAnsi="Montserrat" w:cs="Montserrat"/>
          <w:sz w:val="22"/>
          <w:szCs w:val="22"/>
        </w:rPr>
      </w:pPr>
      <w:r w:rsidRPr="00510120">
        <w:rPr>
          <w:rFonts w:ascii="Montserrat" w:eastAsia="Montserrat" w:hAnsi="Montserrat" w:cs="Montserrat"/>
          <w:sz w:val="22"/>
          <w:szCs w:val="22"/>
        </w:rPr>
        <w:t>Voting Model Conversations Workshops</w:t>
      </w:r>
    </w:p>
    <w:p w14:paraId="5E9ACA91" w14:textId="4E5ACF0A" w:rsidR="00883959" w:rsidRPr="00510120" w:rsidRDefault="00883959" w:rsidP="007E4B39">
      <w:pPr>
        <w:numPr>
          <w:ilvl w:val="0"/>
          <w:numId w:val="5"/>
        </w:numPr>
        <w:spacing w:line="216" w:lineRule="auto"/>
        <w:rPr>
          <w:rFonts w:ascii="Montserrat" w:eastAsia="Montserrat" w:hAnsi="Montserrat" w:cs="Montserrat"/>
          <w:sz w:val="22"/>
          <w:szCs w:val="22"/>
        </w:rPr>
      </w:pPr>
      <w:r w:rsidRPr="00510120">
        <w:rPr>
          <w:rFonts w:ascii="Montserrat" w:eastAsia="Montserrat" w:hAnsi="Montserrat" w:cs="Montserrat"/>
          <w:sz w:val="22"/>
          <w:szCs w:val="22"/>
        </w:rPr>
        <w:t xml:space="preserve">MyVote Resources </w:t>
      </w:r>
    </w:p>
    <w:p w14:paraId="2FD95998" w14:textId="2ABC2F15" w:rsidR="00882556" w:rsidRPr="00510120" w:rsidRDefault="00882556" w:rsidP="34E4509F">
      <w:pPr>
        <w:spacing w:line="216" w:lineRule="auto"/>
        <w:rPr>
          <w:sz w:val="22"/>
          <w:szCs w:val="22"/>
        </w:rPr>
      </w:pPr>
      <w:r w:rsidRPr="00510120">
        <w:rPr>
          <w:sz w:val="22"/>
          <w:szCs w:val="22"/>
        </w:rPr>
        <w:br w:type="page"/>
      </w:r>
    </w:p>
    <w:p w14:paraId="4F68F55F" w14:textId="4E11BC17" w:rsidR="001F4453" w:rsidRPr="001F4453" w:rsidRDefault="00882556" w:rsidP="006E2408">
      <w:pPr>
        <w:pStyle w:val="Heading1"/>
        <w:rPr>
          <w:rFonts w:eastAsia="Billy Ohio"/>
        </w:rPr>
      </w:pPr>
      <w:r w:rsidRPr="001F4453">
        <w:rPr>
          <w:rFonts w:eastAsia="Billy Ohio"/>
        </w:rPr>
        <w:t xml:space="preserve">Branding, </w:t>
      </w:r>
      <w:r w:rsidR="79DF5649" w:rsidRPr="001F4453">
        <w:rPr>
          <w:rFonts w:eastAsia="Billy Ohio"/>
        </w:rPr>
        <w:t>M</w:t>
      </w:r>
      <w:r w:rsidRPr="001F4453">
        <w:rPr>
          <w:rFonts w:eastAsia="Billy Ohio"/>
        </w:rPr>
        <w:t xml:space="preserve">arketing &amp; </w:t>
      </w:r>
      <w:r w:rsidR="71C95849" w:rsidRPr="001F4453">
        <w:rPr>
          <w:rFonts w:eastAsia="Billy Ohio"/>
        </w:rPr>
        <w:t>S</w:t>
      </w:r>
      <w:r w:rsidRPr="001F4453">
        <w:rPr>
          <w:rFonts w:eastAsia="Billy Ohio"/>
        </w:rPr>
        <w:t>torytelling</w:t>
      </w:r>
    </w:p>
    <w:p w14:paraId="7187E6AD" w14:textId="5457DAAF" w:rsidR="00882556" w:rsidRDefault="00495DFB" w:rsidP="007E5D05">
      <w:pPr>
        <w:spacing w:line="216" w:lineRule="auto"/>
        <w:rPr>
          <w:rFonts w:ascii="Montserrat" w:eastAsia="Montserrat" w:hAnsi="Montserrat" w:cs="Montserrat"/>
        </w:rPr>
      </w:pPr>
      <w:r w:rsidRPr="0E8FF64E">
        <w:rPr>
          <w:rFonts w:ascii="Montserrat" w:eastAsia="Montserrat" w:hAnsi="Montserrat" w:cs="Montserrat"/>
        </w:rPr>
        <w:t>The most compelling marketing is authentic and real</w:t>
      </w:r>
      <w:r w:rsidR="009A1904" w:rsidRPr="0E8FF64E">
        <w:rPr>
          <w:rFonts w:ascii="Montserrat" w:eastAsia="Montserrat" w:hAnsi="Montserrat" w:cs="Montserrat"/>
        </w:rPr>
        <w:t xml:space="preserve"> and occurs when your members can tell their Delta Gamma </w:t>
      </w:r>
      <w:r w:rsidR="007349FA" w:rsidRPr="0E8FF64E">
        <w:rPr>
          <w:rFonts w:ascii="Montserrat" w:eastAsia="Montserrat" w:hAnsi="Montserrat" w:cs="Montserrat"/>
        </w:rPr>
        <w:t>story</w:t>
      </w:r>
      <w:r w:rsidR="009A168C" w:rsidRPr="0E8FF64E">
        <w:rPr>
          <w:rFonts w:ascii="Montserrat" w:eastAsia="Montserrat" w:hAnsi="Montserrat" w:cs="Montserrat"/>
        </w:rPr>
        <w:t xml:space="preserve"> to potential new members. </w:t>
      </w:r>
    </w:p>
    <w:p w14:paraId="5F853399" w14:textId="340174DE" w:rsidR="009A168C" w:rsidRDefault="009A168C" w:rsidP="007E5D05">
      <w:pPr>
        <w:spacing w:line="216" w:lineRule="auto"/>
        <w:rPr>
          <w:rFonts w:ascii="Montserrat" w:eastAsia="Montserrat" w:hAnsi="Montserrat" w:cs="Montserrat"/>
        </w:rPr>
      </w:pPr>
    </w:p>
    <w:p w14:paraId="2CFBB337" w14:textId="33ECDF7F" w:rsidR="009A168C" w:rsidRDefault="70D7CC1E" w:rsidP="007E5D05">
      <w:pPr>
        <w:spacing w:line="216" w:lineRule="auto"/>
        <w:rPr>
          <w:rFonts w:ascii="Montserrat" w:eastAsia="Montserrat" w:hAnsi="Montserrat" w:cs="Montserrat"/>
        </w:rPr>
      </w:pPr>
      <w:r w:rsidRPr="0E8FF64E">
        <w:rPr>
          <w:rFonts w:ascii="Montserrat" w:eastAsia="Montserrat" w:hAnsi="Montserrat" w:cs="Montserrat"/>
        </w:rPr>
        <w:t xml:space="preserve">Think </w:t>
      </w:r>
      <w:r w:rsidR="00B27E86" w:rsidRPr="0E8FF64E">
        <w:rPr>
          <w:rFonts w:ascii="Montserrat" w:eastAsia="Montserrat" w:hAnsi="Montserrat" w:cs="Montserrat"/>
        </w:rPr>
        <w:t>about who your chapter is on campus. What is your brand? Choose 3-5 adjectives to describe your chapter and your overall vibe.</w:t>
      </w:r>
    </w:p>
    <w:p w14:paraId="41905171" w14:textId="2D9153FB" w:rsidR="0E8FF64E" w:rsidRDefault="0E8FF64E" w:rsidP="0E8FF64E">
      <w:pPr>
        <w:spacing w:line="216" w:lineRule="auto"/>
        <w:rPr>
          <w:rFonts w:ascii="Montserrat" w:eastAsia="Montserrat" w:hAnsi="Montserrat" w:cs="Montserrat"/>
        </w:rPr>
      </w:pPr>
    </w:p>
    <w:p w14:paraId="134E571C" w14:textId="77777777" w:rsidR="00B27E86" w:rsidRDefault="00B27E86" w:rsidP="007E5D05">
      <w:pPr>
        <w:spacing w:line="216" w:lineRule="auto"/>
        <w:rPr>
          <w:rFonts w:ascii="Montserrat" w:eastAsia="Montserrat" w:hAnsi="Montserrat" w:cs="Montserrat"/>
        </w:rPr>
      </w:pPr>
    </w:p>
    <w:p w14:paraId="5B71418D" w14:textId="2B5446A0" w:rsidR="00B27E86" w:rsidRDefault="00B27E86" w:rsidP="007E5D05">
      <w:pPr>
        <w:spacing w:line="216" w:lineRule="auto"/>
        <w:rPr>
          <w:rFonts w:ascii="Montserrat" w:eastAsia="Montserrat" w:hAnsi="Montserrat" w:cs="Montserrat"/>
        </w:rPr>
      </w:pPr>
      <w:r>
        <w:rPr>
          <w:rFonts w:ascii="Montserrat" w:eastAsia="Montserrat" w:hAnsi="Montserrat" w:cs="Montserrat"/>
        </w:rPr>
        <w:t xml:space="preserve">Now choose 3-5 adjectives to describe your chapter in the context of the Panhellenic community and the campus as a whole. </w:t>
      </w:r>
    </w:p>
    <w:p w14:paraId="3B660503" w14:textId="0FD42FAB" w:rsidR="0E8FF64E" w:rsidRDefault="0E8FF64E" w:rsidP="0E8FF64E">
      <w:pPr>
        <w:spacing w:line="216" w:lineRule="auto"/>
        <w:rPr>
          <w:rFonts w:ascii="Montserrat" w:eastAsia="Montserrat" w:hAnsi="Montserrat" w:cs="Montserrat"/>
        </w:rPr>
      </w:pPr>
    </w:p>
    <w:p w14:paraId="72FA81EB" w14:textId="57920F99" w:rsidR="0E8FF64E" w:rsidRDefault="0E8FF64E" w:rsidP="0E8FF64E">
      <w:pPr>
        <w:spacing w:line="216" w:lineRule="auto"/>
        <w:rPr>
          <w:rFonts w:ascii="Montserrat" w:eastAsia="Montserrat" w:hAnsi="Montserrat" w:cs="Montserrat"/>
        </w:rPr>
      </w:pPr>
    </w:p>
    <w:p w14:paraId="2D142010" w14:textId="34090AAB" w:rsidR="009F7051" w:rsidRDefault="009F7051" w:rsidP="007E5D05">
      <w:pPr>
        <w:spacing w:line="216" w:lineRule="auto"/>
        <w:rPr>
          <w:rFonts w:ascii="Montserrat" w:eastAsia="Montserrat" w:hAnsi="Montserrat" w:cs="Montserrat"/>
        </w:rPr>
      </w:pPr>
      <w:r w:rsidRPr="0E8FF64E">
        <w:rPr>
          <w:rFonts w:ascii="Montserrat" w:eastAsia="Montserrat" w:hAnsi="Montserrat" w:cs="Montserrat"/>
        </w:rPr>
        <w:t xml:space="preserve">Finally, choose 3-5 adjectives to describe the type of woman who joins your chapter. </w:t>
      </w:r>
    </w:p>
    <w:p w14:paraId="1C66DA6F" w14:textId="678D7635" w:rsidR="0E8FF64E" w:rsidRDefault="0E8FF64E" w:rsidP="0E8FF64E">
      <w:pPr>
        <w:spacing w:line="216" w:lineRule="auto"/>
        <w:rPr>
          <w:rFonts w:ascii="Montserrat" w:eastAsia="Montserrat" w:hAnsi="Montserrat" w:cs="Montserrat"/>
        </w:rPr>
      </w:pPr>
    </w:p>
    <w:p w14:paraId="521FB7F3" w14:textId="77777777" w:rsidR="003E3E1B" w:rsidRDefault="003E3E1B" w:rsidP="007E5D05">
      <w:pPr>
        <w:spacing w:line="216" w:lineRule="auto"/>
        <w:rPr>
          <w:rFonts w:ascii="Montserrat" w:eastAsia="Montserrat" w:hAnsi="Montserrat" w:cs="Montserrat"/>
        </w:rPr>
      </w:pPr>
    </w:p>
    <w:p w14:paraId="3ACE6B09" w14:textId="4956E208" w:rsidR="003E3E1B" w:rsidRPr="007E5D05" w:rsidRDefault="003E3E1B" w:rsidP="007E5D05">
      <w:pPr>
        <w:spacing w:line="216" w:lineRule="auto"/>
        <w:rPr>
          <w:rFonts w:ascii="Montserrat" w:eastAsia="Montserrat" w:hAnsi="Montserrat" w:cs="Montserrat"/>
        </w:rPr>
      </w:pPr>
      <w:r>
        <w:rPr>
          <w:rFonts w:ascii="Montserrat" w:eastAsia="Montserrat" w:hAnsi="Montserrat" w:cs="Montserrat"/>
        </w:rPr>
        <w:t xml:space="preserve">Reflecting on who you are as a chapter and </w:t>
      </w:r>
      <w:r w:rsidR="00C075B4">
        <w:rPr>
          <w:rFonts w:ascii="Montserrat" w:eastAsia="Montserrat" w:hAnsi="Montserrat" w:cs="Montserrat"/>
        </w:rPr>
        <w:t xml:space="preserve">what your experience means to you is the most effective way to reach PNMs. </w:t>
      </w:r>
    </w:p>
    <w:p w14:paraId="29FE50CB" w14:textId="77777777" w:rsidR="007E5D05" w:rsidRDefault="007E5D05" w:rsidP="00882556"/>
    <w:p w14:paraId="132EC7A2" w14:textId="2BC606E9" w:rsidR="0E8FF64E" w:rsidRDefault="0E8FF64E">
      <w:r>
        <w:br w:type="page"/>
      </w:r>
    </w:p>
    <w:p w14:paraId="5093E5CC" w14:textId="6608E53D" w:rsidR="00882556" w:rsidRPr="001F4453" w:rsidRDefault="00882556" w:rsidP="006E2408">
      <w:pPr>
        <w:pStyle w:val="Heading1"/>
        <w:rPr>
          <w:rFonts w:eastAsia="Billy Ohio"/>
        </w:rPr>
      </w:pPr>
      <w:r w:rsidRPr="001F4453">
        <w:rPr>
          <w:rFonts w:eastAsia="Billy Ohio"/>
        </w:rPr>
        <w:t>Introduction to COB</w:t>
      </w:r>
    </w:p>
    <w:p w14:paraId="731180F9" w14:textId="77777777" w:rsidR="00882556" w:rsidRDefault="00882556" w:rsidP="00882556">
      <w:pPr>
        <w:pStyle w:val="Sub-Subhead"/>
        <w:spacing w:before="0" w:line="216" w:lineRule="auto"/>
        <w:rPr>
          <w:rFonts w:ascii="Georgia" w:hAnsi="Georgia"/>
          <w:sz w:val="20"/>
          <w:szCs w:val="20"/>
        </w:rPr>
      </w:pPr>
    </w:p>
    <w:p w14:paraId="7F50760C" w14:textId="1B2D16D9" w:rsidR="00880860" w:rsidRPr="001F4453" w:rsidRDefault="00880860" w:rsidP="0E8FF64E">
      <w:pPr>
        <w:pStyle w:val="Sub-Subhead"/>
        <w:spacing w:before="0" w:line="216" w:lineRule="auto"/>
        <w:rPr>
          <w:rFonts w:ascii="Montserrat" w:eastAsia="Montserrat" w:hAnsi="Montserrat" w:cs="Montserrat"/>
          <w:sz w:val="22"/>
          <w:szCs w:val="22"/>
        </w:rPr>
      </w:pPr>
      <w:r w:rsidRPr="001F4453">
        <w:rPr>
          <w:rFonts w:ascii="Montserrat" w:eastAsia="Montserrat" w:hAnsi="Montserrat" w:cs="Montserrat"/>
          <w:sz w:val="22"/>
          <w:szCs w:val="22"/>
        </w:rPr>
        <w:t>CONTINUOUS OPEN BIDDING (COB)</w:t>
      </w:r>
    </w:p>
    <w:p w14:paraId="00124448" w14:textId="77777777" w:rsidR="009768DD" w:rsidRPr="001F4453" w:rsidRDefault="00880860" w:rsidP="00880860">
      <w:pPr>
        <w:spacing w:line="216" w:lineRule="auto"/>
        <w:rPr>
          <w:rFonts w:ascii="Montserrat" w:eastAsia="Montserrat" w:hAnsi="Montserrat" w:cs="Montserrat"/>
          <w:sz w:val="22"/>
          <w:szCs w:val="22"/>
        </w:rPr>
      </w:pPr>
      <w:r w:rsidRPr="001F4453">
        <w:rPr>
          <w:rFonts w:ascii="Montserrat" w:eastAsia="Montserrat" w:hAnsi="Montserrat" w:cs="Montserrat"/>
          <w:sz w:val="22"/>
          <w:szCs w:val="22"/>
        </w:rPr>
        <w:t xml:space="preserve">All collegiate chapters are expected to pledge to Quota and Total through primary recruitment and/or COB. </w:t>
      </w:r>
      <w:r w:rsidR="00BD0D86" w:rsidRPr="001F4453">
        <w:rPr>
          <w:rFonts w:ascii="Montserrat" w:eastAsia="Montserrat" w:hAnsi="Montserrat" w:cs="Montserrat"/>
          <w:sz w:val="22"/>
          <w:szCs w:val="22"/>
        </w:rPr>
        <w:t>Chapters should work to balance their COB efforts with</w:t>
      </w:r>
      <w:r w:rsidR="00B84799" w:rsidRPr="001F4453">
        <w:rPr>
          <w:rFonts w:ascii="Montserrat" w:eastAsia="Montserrat" w:hAnsi="Montserrat" w:cs="Montserrat"/>
          <w:sz w:val="22"/>
          <w:szCs w:val="22"/>
        </w:rPr>
        <w:t xml:space="preserve"> a focus on retention of both members and new members. As a general guideline, chapters should prepare for a strong push for COB </w:t>
      </w:r>
      <w:r w:rsidR="00620A9C" w:rsidRPr="001F4453">
        <w:rPr>
          <w:rFonts w:ascii="Montserrat" w:eastAsia="Montserrat" w:hAnsi="Montserrat" w:cs="Montserrat"/>
          <w:sz w:val="22"/>
          <w:szCs w:val="22"/>
        </w:rPr>
        <w:t xml:space="preserve">each term, however depending on the financial status of the chapter and how much room for growth you have on campus your RCRS may recommend that your chapter </w:t>
      </w:r>
      <w:r w:rsidR="009768DD" w:rsidRPr="001F4453">
        <w:rPr>
          <w:rFonts w:ascii="Montserrat" w:eastAsia="Montserrat" w:hAnsi="Montserrat" w:cs="Montserrat"/>
          <w:sz w:val="22"/>
          <w:szCs w:val="22"/>
        </w:rPr>
        <w:t xml:space="preserve">participate in additional COB pushes throughout the semester. </w:t>
      </w:r>
    </w:p>
    <w:p w14:paraId="359607B9" w14:textId="77777777" w:rsidR="009768DD" w:rsidRPr="001F4453" w:rsidRDefault="009768DD" w:rsidP="00880860">
      <w:pPr>
        <w:spacing w:line="216" w:lineRule="auto"/>
        <w:rPr>
          <w:rFonts w:ascii="Montserrat" w:eastAsia="Montserrat" w:hAnsi="Montserrat" w:cs="Montserrat"/>
          <w:sz w:val="22"/>
          <w:szCs w:val="22"/>
        </w:rPr>
      </w:pPr>
    </w:p>
    <w:p w14:paraId="7981D81D" w14:textId="1170C406" w:rsidR="00CA5774" w:rsidRPr="001F4453" w:rsidRDefault="007D168F" w:rsidP="00880860">
      <w:pPr>
        <w:spacing w:line="216" w:lineRule="auto"/>
        <w:rPr>
          <w:rFonts w:ascii="Montserrat" w:eastAsia="Montserrat" w:hAnsi="Montserrat" w:cs="Montserrat"/>
          <w:sz w:val="22"/>
          <w:szCs w:val="22"/>
        </w:rPr>
      </w:pPr>
      <w:r w:rsidRPr="001F4453">
        <w:rPr>
          <w:rFonts w:ascii="Montserrat" w:eastAsia="Montserrat" w:hAnsi="Montserrat" w:cs="Montserrat"/>
          <w:sz w:val="22"/>
          <w:szCs w:val="22"/>
        </w:rPr>
        <w:t>For most campuses, a</w:t>
      </w:r>
      <w:r w:rsidR="00880860" w:rsidRPr="001F4453">
        <w:rPr>
          <w:rFonts w:ascii="Montserrat" w:eastAsia="Montserrat" w:hAnsi="Montserrat" w:cs="Montserrat"/>
          <w:sz w:val="22"/>
          <w:szCs w:val="22"/>
        </w:rPr>
        <w:t xml:space="preserve"> chapter not at Quota and/or Total after their primary recruitment period should focus efforts on continuous open bidding for two weeks after primary recruitment bid day unless Extension moratoriums do not allow. Following COB, the chapter should focus on membership retention. </w:t>
      </w:r>
    </w:p>
    <w:p w14:paraId="6F219222" w14:textId="77777777" w:rsidR="00CA5774" w:rsidRPr="001F4453" w:rsidRDefault="00CA5774" w:rsidP="00880860">
      <w:pPr>
        <w:spacing w:line="216" w:lineRule="auto"/>
        <w:rPr>
          <w:rFonts w:ascii="Montserrat" w:eastAsia="Montserrat" w:hAnsi="Montserrat" w:cs="Montserrat"/>
          <w:sz w:val="22"/>
          <w:szCs w:val="22"/>
        </w:rPr>
      </w:pPr>
    </w:p>
    <w:p w14:paraId="3C5A50C6" w14:textId="054CD204" w:rsidR="00880860" w:rsidRPr="001F4453" w:rsidRDefault="00880860" w:rsidP="00880860">
      <w:pPr>
        <w:spacing w:line="216" w:lineRule="auto"/>
        <w:rPr>
          <w:rFonts w:ascii="Montserrat" w:eastAsia="Montserrat" w:hAnsi="Montserrat" w:cs="Montserrat"/>
          <w:sz w:val="22"/>
          <w:szCs w:val="22"/>
        </w:rPr>
      </w:pPr>
      <w:r w:rsidRPr="001F4453">
        <w:rPr>
          <w:rFonts w:ascii="Montserrat" w:eastAsia="Montserrat" w:hAnsi="Montserrat" w:cs="Montserrat"/>
          <w:sz w:val="22"/>
          <w:szCs w:val="22"/>
        </w:rPr>
        <w:t>If a chapter is not at Total in the term where primary recruitment is not taking place, the chapter should focus efforts on COB for the first four weeks of the term, after the chapter should focus on membership retention. Quarter schools must discuss and receive approval from their RCRS as to which quarter is best suited for additional continuous recruitment.</w:t>
      </w:r>
    </w:p>
    <w:p w14:paraId="12013424" w14:textId="77777777" w:rsidR="00FF67C3" w:rsidRPr="001F4453" w:rsidRDefault="00FF67C3" w:rsidP="00880860">
      <w:pPr>
        <w:spacing w:line="216" w:lineRule="auto"/>
        <w:rPr>
          <w:rFonts w:ascii="Montserrat" w:eastAsia="Montserrat" w:hAnsi="Montserrat" w:cs="Montserrat"/>
          <w:sz w:val="22"/>
          <w:szCs w:val="22"/>
        </w:rPr>
      </w:pPr>
    </w:p>
    <w:p w14:paraId="7640DB39" w14:textId="2951352F" w:rsidR="00FF67C3" w:rsidRPr="001F4453" w:rsidRDefault="00FF67C3" w:rsidP="00880860">
      <w:pPr>
        <w:spacing w:line="216" w:lineRule="auto"/>
        <w:rPr>
          <w:rFonts w:ascii="Montserrat" w:eastAsia="Montserrat" w:hAnsi="Montserrat" w:cs="Montserrat"/>
          <w:sz w:val="22"/>
          <w:szCs w:val="22"/>
        </w:rPr>
      </w:pPr>
      <w:r w:rsidRPr="001F4453">
        <w:rPr>
          <w:rFonts w:ascii="Montserrat" w:eastAsia="Montserrat" w:hAnsi="Montserrat" w:cs="Montserrat"/>
          <w:sz w:val="22"/>
          <w:szCs w:val="22"/>
        </w:rPr>
        <w:t xml:space="preserve">A chapter that is at campus total cannot extend bids outside of primary recruitment. </w:t>
      </w:r>
      <w:r w:rsidR="00F14971" w:rsidRPr="001F4453">
        <w:rPr>
          <w:rFonts w:ascii="Montserrat" w:eastAsia="Montserrat" w:hAnsi="Montserrat" w:cs="Montserrat"/>
          <w:sz w:val="22"/>
          <w:szCs w:val="22"/>
        </w:rPr>
        <w:t xml:space="preserve">It is essential that you work with your vp: communications, vp: social standards, vp: finance, and vp: Panhellenic to make sure that your rosters in Greekbill, Anchorbase, and </w:t>
      </w:r>
      <w:r w:rsidR="005C7D4E" w:rsidRPr="001F4453">
        <w:rPr>
          <w:rFonts w:ascii="Montserrat" w:eastAsia="Montserrat" w:hAnsi="Montserrat" w:cs="Montserrat"/>
          <w:sz w:val="22"/>
          <w:szCs w:val="22"/>
        </w:rPr>
        <w:t xml:space="preserve">with your Fraternity Sorority Life office all match to ensure you are eligible to COB </w:t>
      </w:r>
      <w:r w:rsidR="00A52DFA" w:rsidRPr="001F4453">
        <w:rPr>
          <w:rFonts w:ascii="Montserrat" w:eastAsia="Montserrat" w:hAnsi="Montserrat" w:cs="Montserrat"/>
          <w:sz w:val="22"/>
          <w:szCs w:val="22"/>
        </w:rPr>
        <w:t xml:space="preserve">if necessary. </w:t>
      </w:r>
    </w:p>
    <w:p w14:paraId="362E4812" w14:textId="77777777" w:rsidR="003C4480" w:rsidRPr="001F4453" w:rsidRDefault="003C4480" w:rsidP="00880860">
      <w:pPr>
        <w:spacing w:line="216" w:lineRule="auto"/>
        <w:rPr>
          <w:rFonts w:ascii="Montserrat" w:eastAsia="Montserrat" w:hAnsi="Montserrat" w:cs="Montserrat"/>
          <w:sz w:val="22"/>
          <w:szCs w:val="22"/>
        </w:rPr>
      </w:pPr>
    </w:p>
    <w:p w14:paraId="2D1312E2" w14:textId="2B7BCCA3" w:rsidR="003C4480" w:rsidRPr="001F4453" w:rsidRDefault="003C4480" w:rsidP="0E8FF64E">
      <w:pPr>
        <w:pStyle w:val="Sub-Subhead"/>
        <w:spacing w:before="0" w:line="216" w:lineRule="auto"/>
        <w:rPr>
          <w:rFonts w:ascii="Montserrat" w:eastAsia="Montserrat" w:hAnsi="Montserrat" w:cs="Montserrat"/>
          <w:sz w:val="22"/>
          <w:szCs w:val="22"/>
        </w:rPr>
      </w:pPr>
      <w:r w:rsidRPr="001F4453">
        <w:rPr>
          <w:rFonts w:ascii="Montserrat" w:eastAsia="Montserrat" w:hAnsi="Montserrat" w:cs="Montserrat"/>
          <w:sz w:val="22"/>
          <w:szCs w:val="22"/>
        </w:rPr>
        <w:t>BUILDING YOUR COB LIST</w:t>
      </w:r>
    </w:p>
    <w:p w14:paraId="326650CC" w14:textId="54A9B93D" w:rsidR="003C4480" w:rsidRPr="001F4453" w:rsidRDefault="003C4480" w:rsidP="00F53049">
      <w:pPr>
        <w:spacing w:line="216" w:lineRule="auto"/>
        <w:rPr>
          <w:rFonts w:ascii="Montserrat" w:eastAsia="Montserrat" w:hAnsi="Montserrat" w:cs="Montserrat"/>
          <w:sz w:val="22"/>
          <w:szCs w:val="22"/>
        </w:rPr>
      </w:pPr>
      <w:r w:rsidRPr="001F4453">
        <w:rPr>
          <w:rFonts w:ascii="Montserrat" w:eastAsia="Montserrat" w:hAnsi="Montserrat" w:cs="Montserrat"/>
          <w:sz w:val="22"/>
          <w:szCs w:val="22"/>
        </w:rPr>
        <w:t xml:space="preserve">One of the keys to a successful COB </w:t>
      </w:r>
      <w:r w:rsidR="00F53049" w:rsidRPr="001F4453">
        <w:rPr>
          <w:rFonts w:ascii="Montserrat" w:eastAsia="Montserrat" w:hAnsi="Montserrat" w:cs="Montserrat"/>
          <w:sz w:val="22"/>
          <w:szCs w:val="22"/>
        </w:rPr>
        <w:t xml:space="preserve">is building a list of potential new members that your chapter can engage with outside of primary recruitment. </w:t>
      </w:r>
      <w:r w:rsidR="003522DE" w:rsidRPr="001F4453">
        <w:rPr>
          <w:rFonts w:ascii="Montserrat" w:eastAsia="Montserrat" w:hAnsi="Montserrat" w:cs="Montserrat"/>
          <w:sz w:val="22"/>
          <w:szCs w:val="22"/>
        </w:rPr>
        <w:t>All members of the chapter should share names of friends and acquaintances that might be a good fit for Delta Gamma throughout the year.</w:t>
      </w:r>
      <w:r w:rsidR="009E427B" w:rsidRPr="001F4453">
        <w:rPr>
          <w:rFonts w:ascii="Montserrat" w:eastAsia="Montserrat" w:hAnsi="Montserrat" w:cs="Montserrat"/>
          <w:sz w:val="22"/>
          <w:szCs w:val="22"/>
        </w:rPr>
        <w:t xml:space="preserve"> </w:t>
      </w:r>
      <w:r w:rsidR="003522DE" w:rsidRPr="001F4453">
        <w:rPr>
          <w:rFonts w:ascii="Montserrat" w:eastAsia="Montserrat" w:hAnsi="Montserrat" w:cs="Montserrat"/>
          <w:sz w:val="22"/>
          <w:szCs w:val="22"/>
        </w:rPr>
        <w:t xml:space="preserve">Then, beyond collecting the names, EVC must track </w:t>
      </w:r>
      <w:r w:rsidR="009E427B" w:rsidRPr="001F4453">
        <w:rPr>
          <w:rFonts w:ascii="Montserrat" w:eastAsia="Montserrat" w:hAnsi="Montserrat" w:cs="Montserrat"/>
          <w:sz w:val="22"/>
          <w:szCs w:val="22"/>
        </w:rPr>
        <w:t xml:space="preserve">the chapter’s interactions with the potential members. </w:t>
      </w:r>
      <w:r w:rsidR="002E4A40" w:rsidRPr="001F4453">
        <w:rPr>
          <w:rFonts w:ascii="Montserrat" w:eastAsia="Montserrat" w:hAnsi="Montserrat" w:cs="Montserrat"/>
          <w:sz w:val="22"/>
          <w:szCs w:val="22"/>
        </w:rPr>
        <w:t xml:space="preserve">Inviting them to sisterhood events, </w:t>
      </w:r>
      <w:r w:rsidR="007E684B" w:rsidRPr="001F4453">
        <w:rPr>
          <w:rFonts w:ascii="Montserrat" w:eastAsia="Montserrat" w:hAnsi="Montserrat" w:cs="Montserrat"/>
          <w:sz w:val="22"/>
          <w:szCs w:val="22"/>
        </w:rPr>
        <w:t xml:space="preserve">coffee dates, and other </w:t>
      </w:r>
      <w:r w:rsidR="009135E2" w:rsidRPr="001F4453">
        <w:rPr>
          <w:rFonts w:ascii="Montserrat" w:eastAsia="Montserrat" w:hAnsi="Montserrat" w:cs="Montserrat"/>
          <w:sz w:val="22"/>
          <w:szCs w:val="22"/>
        </w:rPr>
        <w:t xml:space="preserve">opportunities to get to know your chapter. </w:t>
      </w:r>
    </w:p>
    <w:p w14:paraId="49435AA7" w14:textId="77777777" w:rsidR="00880860" w:rsidRPr="001F4453" w:rsidRDefault="00880860" w:rsidP="00882556">
      <w:pPr>
        <w:pStyle w:val="Sub-Subhead"/>
        <w:spacing w:before="0" w:line="216" w:lineRule="auto"/>
        <w:rPr>
          <w:rFonts w:ascii="Georgia" w:hAnsi="Georgia"/>
        </w:rPr>
      </w:pPr>
    </w:p>
    <w:p w14:paraId="44107C20" w14:textId="07AF22B8" w:rsidR="0E8FF64E" w:rsidRPr="001F4453" w:rsidRDefault="0E8FF64E">
      <w:pPr>
        <w:rPr>
          <w:sz w:val="22"/>
          <w:szCs w:val="22"/>
        </w:rPr>
      </w:pPr>
      <w:r w:rsidRPr="001F4453">
        <w:rPr>
          <w:sz w:val="22"/>
          <w:szCs w:val="22"/>
        </w:rPr>
        <w:br w:type="page"/>
      </w:r>
    </w:p>
    <w:p w14:paraId="32C996D7" w14:textId="2CB33BFF" w:rsidR="00FF7F05" w:rsidRPr="001F4453" w:rsidRDefault="00882556" w:rsidP="0E8FF64E">
      <w:pPr>
        <w:pStyle w:val="Subhead"/>
        <w:spacing w:before="0" w:line="216" w:lineRule="auto"/>
        <w:rPr>
          <w:rFonts w:eastAsia="Montserrat"/>
          <w:sz w:val="22"/>
          <w:szCs w:val="22"/>
        </w:rPr>
      </w:pPr>
      <w:r w:rsidRPr="001F4453">
        <w:rPr>
          <w:rFonts w:eastAsia="Montserrat"/>
          <w:caps w:val="0"/>
          <w:sz w:val="22"/>
          <w:szCs w:val="22"/>
        </w:rPr>
        <w:t>COB PLANNING</w:t>
      </w:r>
    </w:p>
    <w:p w14:paraId="79A38AC8" w14:textId="6F68622B" w:rsidR="00FF7F05" w:rsidRPr="001F4453" w:rsidRDefault="00FF7F05" w:rsidP="00FF7F05">
      <w:pPr>
        <w:spacing w:line="216" w:lineRule="auto"/>
        <w:rPr>
          <w:rFonts w:ascii="Montserrat" w:eastAsia="Montserrat" w:hAnsi="Montserrat" w:cs="Montserrat"/>
          <w:sz w:val="22"/>
          <w:szCs w:val="22"/>
        </w:rPr>
      </w:pPr>
      <w:r w:rsidRPr="001F4453">
        <w:rPr>
          <w:rFonts w:ascii="Montserrat" w:eastAsia="Montserrat" w:hAnsi="Montserrat" w:cs="Montserrat"/>
          <w:sz w:val="22"/>
          <w:szCs w:val="22"/>
        </w:rPr>
        <w:t xml:space="preserve">As you think about COB in your chapter, take a few moments to answer the following questions: </w:t>
      </w:r>
    </w:p>
    <w:p w14:paraId="135364ED" w14:textId="77777777" w:rsidR="00FF7F05" w:rsidRPr="001F4453" w:rsidRDefault="00FF7F05" w:rsidP="00FF7F05">
      <w:pPr>
        <w:numPr>
          <w:ilvl w:val="0"/>
          <w:numId w:val="6"/>
        </w:numPr>
        <w:shd w:val="clear" w:color="auto" w:fill="FFFFFF"/>
        <w:spacing w:before="100" w:beforeAutospacing="1" w:after="100" w:afterAutospacing="1"/>
        <w:ind w:left="945"/>
        <w:rPr>
          <w:rFonts w:ascii="Montserrat" w:hAnsi="Montserrat" w:cs="Arial"/>
          <w:color w:val="222222"/>
          <w:sz w:val="22"/>
          <w:szCs w:val="22"/>
        </w:rPr>
      </w:pPr>
      <w:r w:rsidRPr="001F4453">
        <w:rPr>
          <w:rFonts w:ascii="Montserrat" w:hAnsi="Montserrat" w:cs="Arial"/>
          <w:color w:val="222222"/>
          <w:sz w:val="22"/>
          <w:szCs w:val="22"/>
        </w:rPr>
        <w:t>What is the perception of COB on my campus? How does my own chapter fit into this? </w:t>
      </w:r>
    </w:p>
    <w:p w14:paraId="0153A175" w14:textId="77777777" w:rsidR="00FF7F05" w:rsidRPr="001F4453" w:rsidRDefault="00FF7F05" w:rsidP="00FF7F05">
      <w:pPr>
        <w:numPr>
          <w:ilvl w:val="0"/>
          <w:numId w:val="6"/>
        </w:numPr>
        <w:shd w:val="clear" w:color="auto" w:fill="FFFFFF"/>
        <w:spacing w:before="100" w:beforeAutospacing="1" w:after="100" w:afterAutospacing="1"/>
        <w:ind w:left="945"/>
        <w:rPr>
          <w:rFonts w:ascii="Montserrat" w:hAnsi="Montserrat" w:cs="Arial"/>
          <w:color w:val="222222"/>
          <w:sz w:val="22"/>
          <w:szCs w:val="22"/>
        </w:rPr>
      </w:pPr>
      <w:r w:rsidRPr="001F4453">
        <w:rPr>
          <w:rFonts w:ascii="Montserrat" w:hAnsi="Montserrat" w:cs="Arial"/>
          <w:color w:val="222222"/>
          <w:sz w:val="22"/>
          <w:szCs w:val="22"/>
        </w:rPr>
        <w:t xml:space="preserve">What is the likelihood of COB for my chapter? Think about the three scenarios in the COB Action Plan in Anchorbase. Which one you’re your chapter likely fall into? </w:t>
      </w:r>
    </w:p>
    <w:p w14:paraId="0065B251" w14:textId="77777777" w:rsidR="00FF7F05" w:rsidRPr="001F4453" w:rsidRDefault="00FF7F05" w:rsidP="00FF7F05">
      <w:pPr>
        <w:numPr>
          <w:ilvl w:val="1"/>
          <w:numId w:val="6"/>
        </w:numPr>
        <w:shd w:val="clear" w:color="auto" w:fill="FFFFFF"/>
        <w:spacing w:before="100" w:beforeAutospacing="1" w:after="100" w:afterAutospacing="1"/>
        <w:ind w:left="1665"/>
        <w:rPr>
          <w:rFonts w:ascii="Montserrat" w:hAnsi="Montserrat" w:cs="Arial"/>
          <w:color w:val="222222"/>
          <w:sz w:val="22"/>
          <w:szCs w:val="22"/>
        </w:rPr>
      </w:pPr>
      <w:r w:rsidRPr="001F4453">
        <w:rPr>
          <w:rFonts w:ascii="Montserrat" w:hAnsi="Montserrat" w:cs="Arial"/>
          <w:color w:val="222222"/>
          <w:sz w:val="22"/>
          <w:szCs w:val="22"/>
        </w:rPr>
        <w:t>What is your timeline?</w:t>
      </w:r>
    </w:p>
    <w:p w14:paraId="5876725E" w14:textId="77777777" w:rsidR="00FF7F05" w:rsidRPr="001F4453" w:rsidRDefault="00FF7F05" w:rsidP="00FF7F05">
      <w:pPr>
        <w:numPr>
          <w:ilvl w:val="1"/>
          <w:numId w:val="6"/>
        </w:numPr>
        <w:shd w:val="clear" w:color="auto" w:fill="FFFFFF"/>
        <w:spacing w:before="100" w:beforeAutospacing="1" w:after="100" w:afterAutospacing="1"/>
        <w:ind w:left="1665"/>
        <w:rPr>
          <w:rFonts w:ascii="Montserrat" w:hAnsi="Montserrat" w:cs="Arial"/>
          <w:color w:val="222222"/>
          <w:sz w:val="22"/>
          <w:szCs w:val="22"/>
        </w:rPr>
      </w:pPr>
      <w:r w:rsidRPr="001F4453">
        <w:rPr>
          <w:rFonts w:ascii="Montserrat" w:hAnsi="Montserrat" w:cs="Arial"/>
          <w:color w:val="222222"/>
          <w:sz w:val="22"/>
          <w:szCs w:val="22"/>
        </w:rPr>
        <w:t>What is your target?</w:t>
      </w:r>
    </w:p>
    <w:p w14:paraId="530E542D" w14:textId="77777777" w:rsidR="00FF7F05" w:rsidRPr="001F4453" w:rsidRDefault="00FF7F05" w:rsidP="00FF7F05">
      <w:pPr>
        <w:numPr>
          <w:ilvl w:val="1"/>
          <w:numId w:val="6"/>
        </w:numPr>
        <w:shd w:val="clear" w:color="auto" w:fill="FFFFFF"/>
        <w:spacing w:before="100" w:beforeAutospacing="1" w:after="100" w:afterAutospacing="1"/>
        <w:ind w:left="1665"/>
        <w:rPr>
          <w:rFonts w:ascii="Montserrat" w:hAnsi="Montserrat" w:cs="Arial"/>
          <w:color w:val="222222"/>
          <w:sz w:val="22"/>
          <w:szCs w:val="22"/>
        </w:rPr>
      </w:pPr>
      <w:r w:rsidRPr="001F4453">
        <w:rPr>
          <w:rFonts w:ascii="Montserrat" w:hAnsi="Montserrat" w:cs="Arial"/>
          <w:color w:val="222222"/>
          <w:sz w:val="22"/>
          <w:szCs w:val="22"/>
        </w:rPr>
        <w:t>How are you securing names?</w:t>
      </w:r>
    </w:p>
    <w:p w14:paraId="67C0367C" w14:textId="77777777" w:rsidR="00FF7F05" w:rsidRPr="001F4453" w:rsidRDefault="00FF7F05" w:rsidP="00FF7F05">
      <w:pPr>
        <w:numPr>
          <w:ilvl w:val="1"/>
          <w:numId w:val="6"/>
        </w:numPr>
        <w:shd w:val="clear" w:color="auto" w:fill="FFFFFF"/>
        <w:spacing w:before="100" w:beforeAutospacing="1" w:after="100" w:afterAutospacing="1"/>
        <w:ind w:left="1665"/>
        <w:rPr>
          <w:rFonts w:ascii="Montserrat" w:hAnsi="Montserrat" w:cs="Arial"/>
          <w:color w:val="222222"/>
          <w:sz w:val="22"/>
          <w:szCs w:val="22"/>
        </w:rPr>
      </w:pPr>
      <w:r w:rsidRPr="001F4453">
        <w:rPr>
          <w:rFonts w:ascii="Montserrat" w:hAnsi="Montserrat" w:cs="Arial"/>
          <w:color w:val="222222"/>
          <w:sz w:val="22"/>
          <w:szCs w:val="22"/>
        </w:rPr>
        <w:t>Who and what are your resources on campus? Within DG?</w:t>
      </w:r>
    </w:p>
    <w:p w14:paraId="53F721B7" w14:textId="4A02E7B2" w:rsidR="00FF7F05" w:rsidRPr="001F4453" w:rsidRDefault="29161AEC" w:rsidP="0E8FF64E">
      <w:pPr>
        <w:numPr>
          <w:ilvl w:val="0"/>
          <w:numId w:val="6"/>
        </w:numPr>
        <w:shd w:val="clear" w:color="auto" w:fill="FFFFFF" w:themeFill="background1"/>
        <w:spacing w:before="100" w:beforeAutospacing="1" w:after="100" w:afterAutospacing="1"/>
        <w:ind w:left="945"/>
        <w:rPr>
          <w:rFonts w:ascii="Montserrat" w:hAnsi="Montserrat" w:cs="Arial"/>
          <w:color w:val="222222"/>
          <w:sz w:val="22"/>
          <w:szCs w:val="22"/>
        </w:rPr>
      </w:pPr>
      <w:r w:rsidRPr="001F4453">
        <w:rPr>
          <w:rFonts w:ascii="Montserrat" w:hAnsi="Montserrat" w:cs="Arial"/>
          <w:color w:val="222222"/>
          <w:sz w:val="22"/>
          <w:szCs w:val="22"/>
        </w:rPr>
        <w:t>W</w:t>
      </w:r>
      <w:r w:rsidR="00FF7F05" w:rsidRPr="001F4453">
        <w:rPr>
          <w:rFonts w:ascii="Montserrat" w:hAnsi="Montserrat" w:cs="Arial"/>
          <w:color w:val="222222"/>
          <w:sz w:val="22"/>
          <w:szCs w:val="22"/>
        </w:rPr>
        <w:t>here are the gaps in your chapter? Within your community? How can you seek out the women who hadn't considered fraternity and sorority life? What resources are you utilizing for marketing and promotion?</w:t>
      </w:r>
    </w:p>
    <w:p w14:paraId="4AD54E2F" w14:textId="77777777" w:rsidR="00FF7F05" w:rsidRPr="001F4453" w:rsidRDefault="00FF7F05" w:rsidP="00FF7F05">
      <w:pPr>
        <w:numPr>
          <w:ilvl w:val="0"/>
          <w:numId w:val="6"/>
        </w:numPr>
        <w:shd w:val="clear" w:color="auto" w:fill="FFFFFF"/>
        <w:spacing w:before="100" w:beforeAutospacing="1" w:after="100" w:afterAutospacing="1"/>
        <w:ind w:left="945"/>
        <w:rPr>
          <w:rFonts w:ascii="Montserrat" w:hAnsi="Montserrat" w:cs="Arial"/>
          <w:color w:val="222222"/>
          <w:sz w:val="22"/>
          <w:szCs w:val="22"/>
        </w:rPr>
      </w:pPr>
      <w:r w:rsidRPr="001F4453">
        <w:rPr>
          <w:rFonts w:ascii="Montserrat" w:hAnsi="Montserrat" w:cs="Arial"/>
          <w:color w:val="222222"/>
          <w:sz w:val="22"/>
          <w:szCs w:val="22"/>
        </w:rPr>
        <w:t xml:space="preserve">What barriers are you worried about? </w:t>
      </w:r>
    </w:p>
    <w:p w14:paraId="74253FB5" w14:textId="77777777" w:rsidR="00FF7F05" w:rsidRPr="001F4453" w:rsidRDefault="00FF7F05" w:rsidP="00FF7F05">
      <w:pPr>
        <w:numPr>
          <w:ilvl w:val="0"/>
          <w:numId w:val="6"/>
        </w:numPr>
        <w:shd w:val="clear" w:color="auto" w:fill="FFFFFF"/>
        <w:spacing w:before="100" w:beforeAutospacing="1" w:after="100" w:afterAutospacing="1"/>
        <w:ind w:left="945"/>
        <w:rPr>
          <w:rFonts w:ascii="Montserrat" w:hAnsi="Montserrat" w:cs="Arial"/>
          <w:color w:val="222222"/>
          <w:sz w:val="22"/>
          <w:szCs w:val="22"/>
        </w:rPr>
      </w:pPr>
      <w:r w:rsidRPr="001F4453">
        <w:rPr>
          <w:rFonts w:ascii="Montserrat" w:hAnsi="Montserrat" w:cs="Arial"/>
          <w:color w:val="222222"/>
          <w:sz w:val="22"/>
          <w:szCs w:val="22"/>
        </w:rPr>
        <w:t>Lastly, build out a plan to motivate and excite the chapter about COB. What resources will you need for this? Who are the COB champions in your chapter? </w:t>
      </w:r>
    </w:p>
    <w:p w14:paraId="5409EC67" w14:textId="77777777" w:rsidR="00FF7F05" w:rsidRPr="001F4453" w:rsidRDefault="00FF7F05" w:rsidP="00FF7F05">
      <w:pPr>
        <w:numPr>
          <w:ilvl w:val="0"/>
          <w:numId w:val="6"/>
        </w:numPr>
        <w:shd w:val="clear" w:color="auto" w:fill="FFFFFF"/>
        <w:spacing w:before="100" w:beforeAutospacing="1" w:after="100" w:afterAutospacing="1"/>
        <w:ind w:left="945"/>
        <w:rPr>
          <w:rFonts w:ascii="Montserrat" w:hAnsi="Montserrat" w:cs="Arial"/>
          <w:color w:val="222222"/>
          <w:sz w:val="22"/>
          <w:szCs w:val="22"/>
        </w:rPr>
      </w:pPr>
      <w:r w:rsidRPr="001F4453">
        <w:rPr>
          <w:rFonts w:ascii="Montserrat" w:hAnsi="Montserrat" w:cs="Arial"/>
          <w:color w:val="222222"/>
          <w:sz w:val="22"/>
          <w:szCs w:val="22"/>
        </w:rPr>
        <w:t>What is the process for COB on my campus? Who are my resources? Where do I find Panhellenic policies about COB? </w:t>
      </w:r>
    </w:p>
    <w:p w14:paraId="1BBF09C1" w14:textId="77777777" w:rsidR="00FF7F05" w:rsidRPr="001F4453" w:rsidRDefault="00FF7F05" w:rsidP="00FF7F05">
      <w:pPr>
        <w:numPr>
          <w:ilvl w:val="0"/>
          <w:numId w:val="6"/>
        </w:numPr>
        <w:shd w:val="clear" w:color="auto" w:fill="FFFFFF"/>
        <w:spacing w:before="100" w:beforeAutospacing="1" w:after="100" w:afterAutospacing="1"/>
        <w:ind w:left="945"/>
        <w:rPr>
          <w:rFonts w:ascii="Montserrat" w:hAnsi="Montserrat" w:cs="Arial"/>
          <w:color w:val="222222"/>
          <w:sz w:val="22"/>
          <w:szCs w:val="22"/>
        </w:rPr>
      </w:pPr>
      <w:r w:rsidRPr="001F4453">
        <w:rPr>
          <w:rFonts w:ascii="Montserrat" w:hAnsi="Montserrat" w:cs="Arial"/>
          <w:color w:val="222222"/>
          <w:sz w:val="22"/>
          <w:szCs w:val="22"/>
        </w:rPr>
        <w:t>What questions are lingering?</w:t>
      </w:r>
    </w:p>
    <w:p w14:paraId="4F57BE63" w14:textId="77777777" w:rsidR="00882556" w:rsidRPr="001F4453" w:rsidRDefault="00882556" w:rsidP="00882556">
      <w:pPr>
        <w:pStyle w:val="Sub-Subhead"/>
        <w:spacing w:before="0" w:line="216" w:lineRule="auto"/>
        <w:rPr>
          <w:rFonts w:ascii="Georgia" w:hAnsi="Georgia"/>
        </w:rPr>
      </w:pPr>
    </w:p>
    <w:p w14:paraId="217D1E1A" w14:textId="00A6DF92" w:rsidR="0E8FF64E" w:rsidRPr="001F4453" w:rsidRDefault="0E8FF64E">
      <w:pPr>
        <w:rPr>
          <w:sz w:val="22"/>
          <w:szCs w:val="22"/>
        </w:rPr>
      </w:pPr>
      <w:r w:rsidRPr="001F4453">
        <w:rPr>
          <w:sz w:val="22"/>
          <w:szCs w:val="22"/>
        </w:rPr>
        <w:br w:type="page"/>
      </w:r>
    </w:p>
    <w:p w14:paraId="57219CC2" w14:textId="1BE1A8D6" w:rsidR="00882556" w:rsidRPr="001F4453" w:rsidRDefault="00882556" w:rsidP="006E2408">
      <w:pPr>
        <w:pStyle w:val="Heading1"/>
        <w:rPr>
          <w:rFonts w:eastAsia="Billy Ohio"/>
        </w:rPr>
      </w:pPr>
      <w:r w:rsidRPr="001F4453">
        <w:rPr>
          <w:rFonts w:eastAsia="Billy Ohio"/>
        </w:rPr>
        <w:t xml:space="preserve">Action </w:t>
      </w:r>
      <w:r w:rsidR="44CD3621" w:rsidRPr="001F4453">
        <w:rPr>
          <w:rFonts w:eastAsia="Billy Ohio"/>
        </w:rPr>
        <w:t>P</w:t>
      </w:r>
      <w:r w:rsidRPr="001F4453">
        <w:rPr>
          <w:rFonts w:eastAsia="Billy Ohio"/>
        </w:rPr>
        <w:t>lanning</w:t>
      </w:r>
    </w:p>
    <w:p w14:paraId="3F879FA9" w14:textId="4DB65C2B" w:rsidR="00882556" w:rsidRPr="00FE1280" w:rsidRDefault="00FE1280" w:rsidP="00FE1280">
      <w:pPr>
        <w:spacing w:line="216" w:lineRule="auto"/>
        <w:rPr>
          <w:rFonts w:ascii="Montserrat" w:eastAsia="Montserrat" w:hAnsi="Montserrat" w:cs="Montserrat"/>
        </w:rPr>
      </w:pPr>
      <w:r w:rsidRPr="0E8FF64E">
        <w:rPr>
          <w:rFonts w:ascii="Montserrat" w:eastAsia="Montserrat" w:hAnsi="Montserrat" w:cs="Montserrat"/>
        </w:rPr>
        <w:t xml:space="preserve">We have covered a lot of information today. </w:t>
      </w:r>
      <w:r w:rsidR="24015349" w:rsidRPr="0E8FF64E">
        <w:rPr>
          <w:rFonts w:ascii="Montserrat" w:eastAsia="Montserrat" w:hAnsi="Montserrat" w:cs="Montserrat"/>
        </w:rPr>
        <w:t>Take</w:t>
      </w:r>
      <w:r w:rsidRPr="0E8FF64E">
        <w:rPr>
          <w:rFonts w:ascii="Montserrat" w:eastAsia="Montserrat" w:hAnsi="Montserrat" w:cs="Montserrat"/>
        </w:rPr>
        <w:t xml:space="preserve"> time to review </w:t>
      </w:r>
      <w:r w:rsidR="5DF0873D" w:rsidRPr="0E8FF64E">
        <w:rPr>
          <w:rFonts w:ascii="Montserrat" w:eastAsia="Montserrat" w:hAnsi="Montserrat" w:cs="Montserrat"/>
        </w:rPr>
        <w:t xml:space="preserve">all that was </w:t>
      </w:r>
      <w:r w:rsidRPr="0E8FF64E">
        <w:rPr>
          <w:rFonts w:ascii="Montserrat" w:eastAsia="Montserrat" w:hAnsi="Montserrat" w:cs="Montserrat"/>
        </w:rPr>
        <w:t>covered</w:t>
      </w:r>
      <w:r w:rsidR="0B83B463" w:rsidRPr="0E8FF64E">
        <w:rPr>
          <w:rFonts w:ascii="Montserrat" w:eastAsia="Montserrat" w:hAnsi="Montserrat" w:cs="Montserrat"/>
        </w:rPr>
        <w:t xml:space="preserve"> during Membership Academy</w:t>
      </w:r>
      <w:r w:rsidRPr="0E8FF64E">
        <w:rPr>
          <w:rFonts w:ascii="Montserrat" w:eastAsia="Montserrat" w:hAnsi="Montserrat" w:cs="Montserrat"/>
        </w:rPr>
        <w:t xml:space="preserve"> and determine what tasks will be most important for you to prioritize in the next thirty days! </w:t>
      </w:r>
    </w:p>
    <w:p w14:paraId="2D982B46" w14:textId="6256FE40" w:rsidR="0E8FF64E" w:rsidRDefault="0E8FF64E" w:rsidP="0E8FF64E">
      <w:pPr>
        <w:spacing w:line="216" w:lineRule="auto"/>
        <w:rPr>
          <w:rFonts w:ascii="Montserrat" w:eastAsia="Montserrat" w:hAnsi="Montserrat" w:cs="Montserrat"/>
        </w:rPr>
      </w:pPr>
    </w:p>
    <w:tbl>
      <w:tblPr>
        <w:tblStyle w:val="TableGrid"/>
        <w:tblW w:w="0" w:type="auto"/>
        <w:tblBorders>
          <w:top w:val="single" w:sz="4" w:space="0" w:color="E69B93"/>
          <w:left w:val="single" w:sz="4" w:space="0" w:color="E69B93"/>
          <w:bottom w:val="single" w:sz="4" w:space="0" w:color="E69B93"/>
          <w:right w:val="single" w:sz="4" w:space="0" w:color="E69B93"/>
          <w:insideH w:val="single" w:sz="4" w:space="0" w:color="E69B93"/>
          <w:insideV w:val="single" w:sz="4" w:space="0" w:color="E69B93"/>
        </w:tblBorders>
        <w:tblLayout w:type="fixed"/>
        <w:tblLook w:val="06A0" w:firstRow="1" w:lastRow="0" w:firstColumn="1" w:lastColumn="0" w:noHBand="1" w:noVBand="1"/>
      </w:tblPr>
      <w:tblGrid>
        <w:gridCol w:w="2820"/>
        <w:gridCol w:w="1815"/>
        <w:gridCol w:w="4725"/>
      </w:tblGrid>
      <w:tr w:rsidR="0E8FF64E" w14:paraId="437757CD" w14:textId="77777777" w:rsidTr="00F35C39">
        <w:trPr>
          <w:trHeight w:val="300"/>
        </w:trPr>
        <w:tc>
          <w:tcPr>
            <w:tcW w:w="2820" w:type="dxa"/>
            <w:shd w:val="clear" w:color="auto" w:fill="E69B93"/>
          </w:tcPr>
          <w:p w14:paraId="303C9600" w14:textId="31C9D6BA" w:rsidR="517C0D78" w:rsidRPr="00354BCF" w:rsidRDefault="00354BCF" w:rsidP="00354BCF">
            <w:pPr>
              <w:jc w:val="center"/>
              <w:rPr>
                <w:rFonts w:ascii="Montserrat" w:eastAsia="Montserrat" w:hAnsi="Montserrat" w:cs="Montserrat"/>
                <w:b/>
                <w:bCs/>
              </w:rPr>
            </w:pPr>
            <w:r w:rsidRPr="00354BCF">
              <w:rPr>
                <w:rFonts w:ascii="Montserrat" w:eastAsia="Montserrat" w:hAnsi="Montserrat" w:cs="Montserrat"/>
                <w:b/>
                <w:bCs/>
              </w:rPr>
              <w:t>ACTION STEP</w:t>
            </w:r>
          </w:p>
        </w:tc>
        <w:tc>
          <w:tcPr>
            <w:tcW w:w="1815" w:type="dxa"/>
            <w:shd w:val="clear" w:color="auto" w:fill="E69B93"/>
          </w:tcPr>
          <w:p w14:paraId="4260CBEE" w14:textId="48450F48" w:rsidR="517C0D78" w:rsidRPr="00354BCF" w:rsidRDefault="00354BCF" w:rsidP="00354BCF">
            <w:pPr>
              <w:jc w:val="center"/>
              <w:rPr>
                <w:rFonts w:ascii="Montserrat" w:eastAsia="Montserrat" w:hAnsi="Montserrat" w:cs="Montserrat"/>
                <w:b/>
                <w:bCs/>
              </w:rPr>
            </w:pPr>
            <w:r w:rsidRPr="00354BCF">
              <w:rPr>
                <w:rFonts w:ascii="Montserrat" w:eastAsia="Montserrat" w:hAnsi="Montserrat" w:cs="Montserrat"/>
                <w:b/>
                <w:bCs/>
              </w:rPr>
              <w:t>DATE</w:t>
            </w:r>
          </w:p>
        </w:tc>
        <w:tc>
          <w:tcPr>
            <w:tcW w:w="4725" w:type="dxa"/>
            <w:shd w:val="clear" w:color="auto" w:fill="E69B93"/>
          </w:tcPr>
          <w:p w14:paraId="698517A3" w14:textId="6257EE83" w:rsidR="517C0D78" w:rsidRPr="00354BCF" w:rsidRDefault="00354BCF" w:rsidP="00354BCF">
            <w:pPr>
              <w:jc w:val="center"/>
              <w:rPr>
                <w:rFonts w:ascii="Montserrat" w:eastAsia="Montserrat" w:hAnsi="Montserrat" w:cs="Montserrat"/>
                <w:b/>
                <w:bCs/>
              </w:rPr>
            </w:pPr>
            <w:r w:rsidRPr="00354BCF">
              <w:rPr>
                <w:rFonts w:ascii="Montserrat" w:eastAsia="Montserrat" w:hAnsi="Montserrat" w:cs="Montserrat"/>
                <w:b/>
                <w:bCs/>
              </w:rPr>
              <w:t>NOTES</w:t>
            </w:r>
          </w:p>
        </w:tc>
      </w:tr>
      <w:tr w:rsidR="0E8FF64E" w14:paraId="173D7B5C" w14:textId="77777777" w:rsidTr="00F35C39">
        <w:trPr>
          <w:trHeight w:val="885"/>
        </w:trPr>
        <w:tc>
          <w:tcPr>
            <w:tcW w:w="2820" w:type="dxa"/>
          </w:tcPr>
          <w:p w14:paraId="77A3F767" w14:textId="1ADE23CB" w:rsidR="0E8FF64E" w:rsidRDefault="0E8FF64E" w:rsidP="0E8FF64E">
            <w:pPr>
              <w:rPr>
                <w:rFonts w:ascii="Montserrat" w:eastAsia="Montserrat" w:hAnsi="Montserrat" w:cs="Montserrat"/>
              </w:rPr>
            </w:pPr>
          </w:p>
        </w:tc>
        <w:tc>
          <w:tcPr>
            <w:tcW w:w="1815" w:type="dxa"/>
          </w:tcPr>
          <w:p w14:paraId="24741B99" w14:textId="1ADE23CB" w:rsidR="0E8FF64E" w:rsidRDefault="0E8FF64E" w:rsidP="0E8FF64E">
            <w:pPr>
              <w:rPr>
                <w:rFonts w:ascii="Montserrat" w:eastAsia="Montserrat" w:hAnsi="Montserrat" w:cs="Montserrat"/>
              </w:rPr>
            </w:pPr>
          </w:p>
        </w:tc>
        <w:tc>
          <w:tcPr>
            <w:tcW w:w="4725" w:type="dxa"/>
          </w:tcPr>
          <w:p w14:paraId="3E682B0E" w14:textId="1ADE23CB" w:rsidR="0E8FF64E" w:rsidRDefault="0E8FF64E" w:rsidP="0E8FF64E">
            <w:pPr>
              <w:rPr>
                <w:rFonts w:ascii="Montserrat" w:eastAsia="Montserrat" w:hAnsi="Montserrat" w:cs="Montserrat"/>
              </w:rPr>
            </w:pPr>
          </w:p>
        </w:tc>
      </w:tr>
      <w:tr w:rsidR="0E8FF64E" w14:paraId="0C4BD212" w14:textId="77777777" w:rsidTr="00F35C39">
        <w:trPr>
          <w:trHeight w:val="885"/>
        </w:trPr>
        <w:tc>
          <w:tcPr>
            <w:tcW w:w="2820" w:type="dxa"/>
          </w:tcPr>
          <w:p w14:paraId="1E6140FB" w14:textId="53DA4A84" w:rsidR="0E8FF64E" w:rsidRDefault="0E8FF64E" w:rsidP="0E8FF64E">
            <w:pPr>
              <w:rPr>
                <w:rFonts w:ascii="Montserrat" w:eastAsia="Montserrat" w:hAnsi="Montserrat" w:cs="Montserrat"/>
              </w:rPr>
            </w:pPr>
          </w:p>
        </w:tc>
        <w:tc>
          <w:tcPr>
            <w:tcW w:w="1815" w:type="dxa"/>
          </w:tcPr>
          <w:p w14:paraId="300C64AB" w14:textId="6A709DD9" w:rsidR="0E8FF64E" w:rsidRDefault="0E8FF64E" w:rsidP="0E8FF64E">
            <w:pPr>
              <w:rPr>
                <w:rFonts w:ascii="Montserrat" w:eastAsia="Montserrat" w:hAnsi="Montserrat" w:cs="Montserrat"/>
              </w:rPr>
            </w:pPr>
          </w:p>
        </w:tc>
        <w:tc>
          <w:tcPr>
            <w:tcW w:w="4725" w:type="dxa"/>
          </w:tcPr>
          <w:p w14:paraId="55F23080" w14:textId="35CCA2C1" w:rsidR="0E8FF64E" w:rsidRDefault="0E8FF64E" w:rsidP="0E8FF64E">
            <w:pPr>
              <w:rPr>
                <w:rFonts w:ascii="Montserrat" w:eastAsia="Montserrat" w:hAnsi="Montserrat" w:cs="Montserrat"/>
              </w:rPr>
            </w:pPr>
          </w:p>
        </w:tc>
      </w:tr>
      <w:tr w:rsidR="0E8FF64E" w14:paraId="0086A10A" w14:textId="77777777" w:rsidTr="00F35C39">
        <w:trPr>
          <w:trHeight w:val="885"/>
        </w:trPr>
        <w:tc>
          <w:tcPr>
            <w:tcW w:w="2820" w:type="dxa"/>
          </w:tcPr>
          <w:p w14:paraId="274A8C66" w14:textId="2E9ADB13" w:rsidR="0E8FF64E" w:rsidRDefault="0E8FF64E" w:rsidP="0E8FF64E">
            <w:pPr>
              <w:rPr>
                <w:rFonts w:ascii="Montserrat" w:eastAsia="Montserrat" w:hAnsi="Montserrat" w:cs="Montserrat"/>
              </w:rPr>
            </w:pPr>
          </w:p>
        </w:tc>
        <w:tc>
          <w:tcPr>
            <w:tcW w:w="1815" w:type="dxa"/>
          </w:tcPr>
          <w:p w14:paraId="3C23E4A9" w14:textId="6CC6582D" w:rsidR="0E8FF64E" w:rsidRDefault="0E8FF64E" w:rsidP="0E8FF64E">
            <w:pPr>
              <w:rPr>
                <w:rFonts w:ascii="Montserrat" w:eastAsia="Montserrat" w:hAnsi="Montserrat" w:cs="Montserrat"/>
              </w:rPr>
            </w:pPr>
          </w:p>
        </w:tc>
        <w:tc>
          <w:tcPr>
            <w:tcW w:w="4725" w:type="dxa"/>
          </w:tcPr>
          <w:p w14:paraId="22E1A2F9" w14:textId="3BD3CB57" w:rsidR="0E8FF64E" w:rsidRDefault="0E8FF64E" w:rsidP="0E8FF64E">
            <w:pPr>
              <w:rPr>
                <w:rFonts w:ascii="Montserrat" w:eastAsia="Montserrat" w:hAnsi="Montserrat" w:cs="Montserrat"/>
              </w:rPr>
            </w:pPr>
          </w:p>
        </w:tc>
      </w:tr>
      <w:tr w:rsidR="0E8FF64E" w14:paraId="52702972" w14:textId="77777777" w:rsidTr="00F35C39">
        <w:trPr>
          <w:trHeight w:val="885"/>
        </w:trPr>
        <w:tc>
          <w:tcPr>
            <w:tcW w:w="2820" w:type="dxa"/>
          </w:tcPr>
          <w:p w14:paraId="13E09292" w14:textId="4D455C1A" w:rsidR="0E8FF64E" w:rsidRDefault="0E8FF64E" w:rsidP="0E8FF64E">
            <w:pPr>
              <w:rPr>
                <w:rFonts w:ascii="Montserrat" w:eastAsia="Montserrat" w:hAnsi="Montserrat" w:cs="Montserrat"/>
              </w:rPr>
            </w:pPr>
          </w:p>
        </w:tc>
        <w:tc>
          <w:tcPr>
            <w:tcW w:w="1815" w:type="dxa"/>
          </w:tcPr>
          <w:p w14:paraId="23E35DE1" w14:textId="7D06BC81" w:rsidR="0E8FF64E" w:rsidRDefault="0E8FF64E" w:rsidP="0E8FF64E">
            <w:pPr>
              <w:rPr>
                <w:rFonts w:ascii="Montserrat" w:eastAsia="Montserrat" w:hAnsi="Montserrat" w:cs="Montserrat"/>
              </w:rPr>
            </w:pPr>
          </w:p>
        </w:tc>
        <w:tc>
          <w:tcPr>
            <w:tcW w:w="4725" w:type="dxa"/>
          </w:tcPr>
          <w:p w14:paraId="1CA4F670" w14:textId="441B941E" w:rsidR="0E8FF64E" w:rsidRDefault="0E8FF64E" w:rsidP="0E8FF64E">
            <w:pPr>
              <w:rPr>
                <w:rFonts w:ascii="Montserrat" w:eastAsia="Montserrat" w:hAnsi="Montserrat" w:cs="Montserrat"/>
              </w:rPr>
            </w:pPr>
          </w:p>
        </w:tc>
      </w:tr>
      <w:tr w:rsidR="0E8FF64E" w14:paraId="2D79A033" w14:textId="77777777" w:rsidTr="00F35C39">
        <w:trPr>
          <w:trHeight w:val="885"/>
        </w:trPr>
        <w:tc>
          <w:tcPr>
            <w:tcW w:w="2820" w:type="dxa"/>
          </w:tcPr>
          <w:p w14:paraId="5CF61C42" w14:textId="7423220B" w:rsidR="0E8FF64E" w:rsidRDefault="0E8FF64E" w:rsidP="0E8FF64E">
            <w:pPr>
              <w:rPr>
                <w:rFonts w:ascii="Montserrat" w:eastAsia="Montserrat" w:hAnsi="Montserrat" w:cs="Montserrat"/>
              </w:rPr>
            </w:pPr>
          </w:p>
        </w:tc>
        <w:tc>
          <w:tcPr>
            <w:tcW w:w="1815" w:type="dxa"/>
          </w:tcPr>
          <w:p w14:paraId="586C0F18" w14:textId="12CAC9D6" w:rsidR="0E8FF64E" w:rsidRDefault="0E8FF64E" w:rsidP="0E8FF64E">
            <w:pPr>
              <w:rPr>
                <w:rFonts w:ascii="Montserrat" w:eastAsia="Montserrat" w:hAnsi="Montserrat" w:cs="Montserrat"/>
              </w:rPr>
            </w:pPr>
          </w:p>
        </w:tc>
        <w:tc>
          <w:tcPr>
            <w:tcW w:w="4725" w:type="dxa"/>
          </w:tcPr>
          <w:p w14:paraId="30FD3213" w14:textId="0E757D2C" w:rsidR="0E8FF64E" w:rsidRDefault="0E8FF64E" w:rsidP="0E8FF64E">
            <w:pPr>
              <w:rPr>
                <w:rFonts w:ascii="Montserrat" w:eastAsia="Montserrat" w:hAnsi="Montserrat" w:cs="Montserrat"/>
              </w:rPr>
            </w:pPr>
          </w:p>
        </w:tc>
      </w:tr>
    </w:tbl>
    <w:p w14:paraId="4B54F98B" w14:textId="6866C2EF" w:rsidR="00882556" w:rsidRPr="00882556" w:rsidRDefault="00882556" w:rsidP="34E4509F"/>
    <w:p w14:paraId="24FEFAAA" w14:textId="0A5292FB" w:rsidR="00882556" w:rsidRPr="00882556" w:rsidRDefault="00882556" w:rsidP="00882556">
      <w:r>
        <w:br w:type="page"/>
      </w:r>
    </w:p>
    <w:p w14:paraId="1929BC64" w14:textId="22CFE5B9" w:rsidR="00882556" w:rsidRPr="001F4453" w:rsidRDefault="311AC3BD" w:rsidP="006E2408">
      <w:pPr>
        <w:pStyle w:val="Heading1"/>
        <w:rPr>
          <w:rFonts w:eastAsia="Billy Ohio"/>
        </w:rPr>
      </w:pPr>
      <w:r w:rsidRPr="001F4453">
        <w:rPr>
          <w:rFonts w:eastAsia="Billy Ohio"/>
        </w:rPr>
        <w:t>Resources</w:t>
      </w:r>
    </w:p>
    <w:p w14:paraId="6F43B115" w14:textId="28B5D53E" w:rsidR="00882556" w:rsidRPr="00882556" w:rsidRDefault="76ADCA28" w:rsidP="7F667141">
      <w:pPr>
        <w:pStyle w:val="Body-Serif1stPara"/>
        <w:spacing w:line="216" w:lineRule="auto"/>
        <w:rPr>
          <w:rFonts w:ascii="Montserrat" w:eastAsia="Montserrat" w:hAnsi="Montserrat" w:cs="Montserrat"/>
          <w:sz w:val="24"/>
          <w:szCs w:val="24"/>
        </w:rPr>
      </w:pPr>
      <w:r w:rsidRPr="7F667141">
        <w:rPr>
          <w:rFonts w:ascii="Montserrat" w:eastAsia="Montserrat" w:hAnsi="Montserrat" w:cs="Montserrat"/>
          <w:sz w:val="24"/>
          <w:szCs w:val="24"/>
        </w:rPr>
        <w:t xml:space="preserve">Find </w:t>
      </w:r>
      <w:r w:rsidR="67F02EA9" w:rsidRPr="7F667141">
        <w:rPr>
          <w:rFonts w:ascii="Montserrat" w:eastAsia="Montserrat" w:hAnsi="Montserrat" w:cs="Montserrat"/>
          <w:sz w:val="24"/>
          <w:szCs w:val="24"/>
        </w:rPr>
        <w:t xml:space="preserve">the resources </w:t>
      </w:r>
      <w:r w:rsidRPr="7F667141">
        <w:rPr>
          <w:rFonts w:ascii="Montserrat" w:eastAsia="Montserrat" w:hAnsi="Montserrat" w:cs="Montserrat"/>
          <w:sz w:val="24"/>
          <w:szCs w:val="24"/>
        </w:rPr>
        <w:t xml:space="preserve">discussed during Membership Academy linked below. The </w:t>
      </w:r>
      <w:hyperlink r:id="rId48" w:history="1">
        <w:r w:rsidRPr="00655AFC">
          <w:rPr>
            <w:rStyle w:val="Hyperlink"/>
            <w:rFonts w:ascii="Montserrat" w:eastAsia="Montserrat" w:hAnsi="Montserrat" w:cs="Montserrat"/>
            <w:sz w:val="24"/>
            <w:szCs w:val="24"/>
          </w:rPr>
          <w:t xml:space="preserve">Delta Gamma </w:t>
        </w:r>
        <w:r w:rsidR="001F4453" w:rsidRPr="00655AFC">
          <w:rPr>
            <w:rStyle w:val="Hyperlink"/>
            <w:rFonts w:ascii="Montserrat" w:eastAsia="Montserrat" w:hAnsi="Montserrat" w:cs="Montserrat"/>
            <w:sz w:val="24"/>
            <w:szCs w:val="24"/>
          </w:rPr>
          <w:t>library</w:t>
        </w:r>
      </w:hyperlink>
      <w:r w:rsidR="001F4453">
        <w:rPr>
          <w:rFonts w:ascii="Montserrat" w:eastAsia="Montserrat" w:hAnsi="Montserrat" w:cs="Montserrat"/>
          <w:sz w:val="24"/>
          <w:szCs w:val="24"/>
        </w:rPr>
        <w:t xml:space="preserve"> </w:t>
      </w:r>
      <w:r w:rsidR="00655AFC">
        <w:rPr>
          <w:rFonts w:ascii="Montserrat" w:eastAsia="Montserrat" w:hAnsi="Montserrat" w:cs="Montserrat"/>
          <w:sz w:val="24"/>
          <w:szCs w:val="24"/>
        </w:rPr>
        <w:t xml:space="preserve">is </w:t>
      </w:r>
      <w:r w:rsidRPr="7F667141">
        <w:rPr>
          <w:rFonts w:ascii="Montserrat" w:eastAsia="Montserrat" w:hAnsi="Montserrat" w:cs="Montserrat"/>
          <w:sz w:val="24"/>
          <w:szCs w:val="24"/>
        </w:rPr>
        <w:t xml:space="preserve">full of recruitment resources! </w:t>
      </w:r>
      <w:r w:rsidR="4A28299F" w:rsidRPr="7F667141">
        <w:rPr>
          <w:rFonts w:ascii="Montserrat" w:eastAsia="Montserrat" w:hAnsi="Montserrat" w:cs="Montserrat"/>
          <w:sz w:val="24"/>
          <w:szCs w:val="24"/>
        </w:rPr>
        <w:t xml:space="preserve">We only scratched the surface today. </w:t>
      </w:r>
      <w:r w:rsidRPr="7F667141">
        <w:rPr>
          <w:rFonts w:ascii="Montserrat" w:eastAsia="Montserrat" w:hAnsi="Montserrat" w:cs="Montserrat"/>
          <w:sz w:val="24"/>
          <w:szCs w:val="24"/>
        </w:rPr>
        <w:t xml:space="preserve">Can’t find what you’re looking for? Reach out to your RCRS/CRC/NCRC. </w:t>
      </w:r>
    </w:p>
    <w:p w14:paraId="3B3EB4DB" w14:textId="7427BE52" w:rsidR="00882556" w:rsidRPr="00882556" w:rsidRDefault="00882556" w:rsidP="7F667141">
      <w:pPr>
        <w:pStyle w:val="Body-Serif1stPara"/>
        <w:spacing w:line="216" w:lineRule="auto"/>
        <w:rPr>
          <w:rFonts w:ascii="Montserrat" w:eastAsia="Montserrat" w:hAnsi="Montserrat" w:cs="Montserrat"/>
          <w:sz w:val="24"/>
          <w:szCs w:val="24"/>
        </w:rPr>
      </w:pPr>
    </w:p>
    <w:p w14:paraId="401A5158" w14:textId="685FB0DE" w:rsidR="00882556" w:rsidRPr="00882556" w:rsidRDefault="00D672D9" w:rsidP="006E2408">
      <w:pPr>
        <w:pStyle w:val="Body-Serif1stPara"/>
        <w:numPr>
          <w:ilvl w:val="0"/>
          <w:numId w:val="7"/>
        </w:numPr>
        <w:spacing w:line="216" w:lineRule="auto"/>
        <w:rPr>
          <w:rFonts w:ascii="Montserrat" w:eastAsia="Montserrat" w:hAnsi="Montserrat" w:cs="Montserrat"/>
          <w:sz w:val="24"/>
          <w:szCs w:val="24"/>
        </w:rPr>
      </w:pPr>
      <w:hyperlink r:id="rId49">
        <w:r w:rsidR="5F843431" w:rsidRPr="0E8FF64E">
          <w:rPr>
            <w:rStyle w:val="Hyperlink"/>
            <w:rFonts w:ascii="Montserrat" w:eastAsia="Montserrat" w:hAnsi="Montserrat" w:cs="Montserrat"/>
            <w:sz w:val="24"/>
            <w:szCs w:val="24"/>
          </w:rPr>
          <w:t>Recruitment Confidential</w:t>
        </w:r>
      </w:hyperlink>
      <w:r w:rsidR="5F843431" w:rsidRPr="0E8FF64E">
        <w:rPr>
          <w:rFonts w:ascii="Montserrat" w:eastAsia="Montserrat" w:hAnsi="Montserrat" w:cs="Montserrat"/>
          <w:sz w:val="24"/>
          <w:szCs w:val="24"/>
        </w:rPr>
        <w:t xml:space="preserve"> </w:t>
      </w:r>
    </w:p>
    <w:p w14:paraId="618537D3" w14:textId="45A360E5" w:rsidR="00882556" w:rsidRPr="006E2408" w:rsidRDefault="00D672D9" w:rsidP="006E2408">
      <w:pPr>
        <w:pStyle w:val="ListParagraph"/>
        <w:numPr>
          <w:ilvl w:val="0"/>
          <w:numId w:val="7"/>
        </w:numPr>
        <w:rPr>
          <w:rFonts w:ascii="Montserrat" w:eastAsia="Montserrat" w:hAnsi="Montserrat" w:cs="Montserrat"/>
        </w:rPr>
      </w:pPr>
      <w:hyperlink r:id="rId50">
        <w:r w:rsidR="5F843431" w:rsidRPr="006E2408">
          <w:rPr>
            <w:rStyle w:val="Hyperlink"/>
            <w:rFonts w:ascii="Montserrat" w:eastAsia="Montserrat" w:hAnsi="Montserrat" w:cs="Montserrat"/>
          </w:rPr>
          <w:t>Membership Policies</w:t>
        </w:r>
      </w:hyperlink>
      <w:r w:rsidR="5F843431" w:rsidRPr="006E2408">
        <w:rPr>
          <w:rFonts w:ascii="Montserrat" w:eastAsia="Montserrat" w:hAnsi="Montserrat" w:cs="Montserrat"/>
        </w:rPr>
        <w:t xml:space="preserve"> </w:t>
      </w:r>
    </w:p>
    <w:p w14:paraId="6D472A0B" w14:textId="208A95D0" w:rsidR="4296A5AE" w:rsidRPr="006E2408" w:rsidRDefault="00D672D9" w:rsidP="006E2408">
      <w:pPr>
        <w:pStyle w:val="ListParagraph"/>
        <w:numPr>
          <w:ilvl w:val="0"/>
          <w:numId w:val="7"/>
        </w:numPr>
        <w:rPr>
          <w:rFonts w:ascii="Montserrat" w:eastAsia="Montserrat" w:hAnsi="Montserrat" w:cs="Montserrat"/>
        </w:rPr>
      </w:pPr>
      <w:hyperlink r:id="rId51">
        <w:r w:rsidR="4296A5AE" w:rsidRPr="006E2408">
          <w:rPr>
            <w:rStyle w:val="Hyperlink"/>
            <w:rFonts w:ascii="Montserrat" w:eastAsia="Montserrat" w:hAnsi="Montserrat" w:cs="Montserrat"/>
          </w:rPr>
          <w:t>Recruitment: Primary Recruitment Voting Guide</w:t>
        </w:r>
      </w:hyperlink>
      <w:r w:rsidR="4296A5AE" w:rsidRPr="006E2408">
        <w:rPr>
          <w:rFonts w:ascii="Montserrat" w:eastAsia="Montserrat" w:hAnsi="Montserrat" w:cs="Montserrat"/>
        </w:rPr>
        <w:t xml:space="preserve"> </w:t>
      </w:r>
    </w:p>
    <w:p w14:paraId="103EDD4A" w14:textId="4DEE42C2" w:rsidR="251546EC" w:rsidRPr="006E2408" w:rsidRDefault="00D672D9" w:rsidP="006E2408">
      <w:pPr>
        <w:pStyle w:val="ListParagraph"/>
        <w:numPr>
          <w:ilvl w:val="0"/>
          <w:numId w:val="7"/>
        </w:numPr>
        <w:rPr>
          <w:rFonts w:ascii="Montserrat" w:eastAsia="Montserrat" w:hAnsi="Montserrat" w:cs="Montserrat"/>
        </w:rPr>
      </w:pPr>
      <w:hyperlink r:id="rId52">
        <w:r w:rsidR="251546EC" w:rsidRPr="006E2408">
          <w:rPr>
            <w:rStyle w:val="Hyperlink"/>
            <w:rFonts w:ascii="Montserrat" w:eastAsia="Montserrat" w:hAnsi="Montserrat" w:cs="Montserrat"/>
          </w:rPr>
          <w:t>Recruitment Confidential: Conversation Manual</w:t>
        </w:r>
      </w:hyperlink>
    </w:p>
    <w:p w14:paraId="1A7FFC58" w14:textId="0456F78E" w:rsidR="251546EC" w:rsidRPr="006E2408" w:rsidRDefault="00D672D9" w:rsidP="006E2408">
      <w:pPr>
        <w:pStyle w:val="ListParagraph"/>
        <w:numPr>
          <w:ilvl w:val="0"/>
          <w:numId w:val="7"/>
        </w:numPr>
        <w:rPr>
          <w:rFonts w:ascii="Montserrat" w:eastAsia="Montserrat" w:hAnsi="Montserrat" w:cs="Montserrat"/>
        </w:rPr>
      </w:pPr>
      <w:hyperlink r:id="rId53">
        <w:r w:rsidR="251546EC" w:rsidRPr="006E2408">
          <w:rPr>
            <w:rStyle w:val="Hyperlink"/>
            <w:rFonts w:ascii="Montserrat" w:eastAsia="Montserrat" w:hAnsi="Montserrat" w:cs="Montserrat"/>
          </w:rPr>
          <w:t>MyVote Resources</w:t>
        </w:r>
      </w:hyperlink>
    </w:p>
    <w:p w14:paraId="6D76448E" w14:textId="57115CED" w:rsidR="251546EC" w:rsidRPr="006E2408" w:rsidRDefault="00D672D9" w:rsidP="006E2408">
      <w:pPr>
        <w:pStyle w:val="ListParagraph"/>
        <w:numPr>
          <w:ilvl w:val="0"/>
          <w:numId w:val="7"/>
        </w:numPr>
        <w:rPr>
          <w:rFonts w:ascii="Montserrat" w:eastAsia="Montserrat" w:hAnsi="Montserrat" w:cs="Montserrat"/>
        </w:rPr>
      </w:pPr>
      <w:hyperlink r:id="rId54">
        <w:r w:rsidR="251546EC" w:rsidRPr="006E2408">
          <w:rPr>
            <w:rStyle w:val="Hyperlink"/>
            <w:rFonts w:ascii="Montserrat" w:eastAsia="Montserrat" w:hAnsi="Montserrat" w:cs="Montserrat"/>
          </w:rPr>
          <w:t>Recruitment: Voting Model Workshops</w:t>
        </w:r>
      </w:hyperlink>
    </w:p>
    <w:p w14:paraId="4855FE1D" w14:textId="2359C99B" w:rsidR="0E8FF64E" w:rsidRDefault="0E8FF64E" w:rsidP="0E8FF64E">
      <w:pPr>
        <w:rPr>
          <w:rFonts w:ascii="Montserrat" w:eastAsia="Montserrat" w:hAnsi="Montserrat" w:cs="Montserrat"/>
        </w:rPr>
      </w:pPr>
    </w:p>
    <w:p w14:paraId="5B6955C5" w14:textId="58FB1A63" w:rsidR="0E8FF64E" w:rsidRDefault="0E8FF64E" w:rsidP="0E8FF64E">
      <w:pPr>
        <w:rPr>
          <w:rFonts w:ascii="Montserrat" w:eastAsia="Montserrat" w:hAnsi="Montserrat" w:cs="Montserrat"/>
        </w:rPr>
      </w:pPr>
    </w:p>
    <w:p w14:paraId="35875A3C" w14:textId="1681DB09" w:rsidR="00882556" w:rsidRPr="00882556" w:rsidRDefault="00882556" w:rsidP="34E4509F">
      <w:pPr>
        <w:rPr>
          <w:rFonts w:ascii="Montserrat" w:eastAsia="Montserrat" w:hAnsi="Montserrat" w:cs="Montserrat"/>
        </w:rPr>
      </w:pPr>
    </w:p>
    <w:p w14:paraId="57AB6AB4" w14:textId="6866C2EF" w:rsidR="00882556" w:rsidRPr="00882556" w:rsidRDefault="00882556" w:rsidP="34E4509F"/>
    <w:p w14:paraId="194529F7" w14:textId="2F2BAE75" w:rsidR="00882556" w:rsidRPr="00882556" w:rsidRDefault="00882556" w:rsidP="00882556"/>
    <w:p w14:paraId="6150654F" w14:textId="4C494ADB" w:rsidR="00882556" w:rsidRPr="00882556" w:rsidRDefault="00882556" w:rsidP="00882556">
      <w:pPr>
        <w:rPr>
          <w:b/>
          <w:bCs/>
        </w:rPr>
      </w:pPr>
    </w:p>
    <w:p w14:paraId="4EE8B5D1" w14:textId="77777777" w:rsidR="00882556" w:rsidRPr="00882556" w:rsidRDefault="00882556" w:rsidP="00882556"/>
    <w:p w14:paraId="06E3641C" w14:textId="77777777" w:rsidR="00882556" w:rsidRPr="00882556" w:rsidRDefault="00882556" w:rsidP="00882556"/>
    <w:p w14:paraId="40EBE0A7" w14:textId="33A21924" w:rsidR="00882556" w:rsidRPr="00882556" w:rsidRDefault="00882556" w:rsidP="00882556"/>
    <w:p w14:paraId="66EF27A1" w14:textId="77777777" w:rsidR="00882556" w:rsidRPr="00674C14" w:rsidRDefault="00882556" w:rsidP="00674C14"/>
    <w:p w14:paraId="7529C012" w14:textId="77777777" w:rsidR="00484314" w:rsidRPr="00484314" w:rsidRDefault="00484314">
      <w:pPr>
        <w:spacing w:line="216" w:lineRule="auto"/>
        <w:rPr>
          <w:rFonts w:ascii="Arial" w:hAnsi="Arial" w:cs="Arial"/>
        </w:rPr>
      </w:pPr>
    </w:p>
    <w:sectPr w:rsidR="00484314" w:rsidRPr="00484314" w:rsidSect="00860013">
      <w:footerReference w:type="even" r:id="rId55"/>
      <w:footerReference w:type="default" r:id="rId56"/>
      <w:footerReference w:type="first" r:id="rId57"/>
      <w:pgSz w:w="12240" w:h="15840"/>
      <w:pgMar w:top="1440" w:right="1440" w:bottom="1440" w:left="1440" w:header="720" w:footer="36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itlin Soltesz" w:date="2023-05-31T08:44:00Z" w:initials="CS">
    <w:p w14:paraId="39CD993B" w14:textId="77777777" w:rsidR="00E11EFC" w:rsidRDefault="00E11EFC">
      <w:r>
        <w:rPr>
          <w:rStyle w:val="CommentReference"/>
        </w:rPr>
        <w:annotationRef/>
      </w:r>
      <w:r>
        <w:rPr>
          <w:color w:val="000000"/>
          <w:sz w:val="20"/>
          <w:szCs w:val="20"/>
        </w:rPr>
        <w:t xml:space="preserve">CRC is listed here, but CRS is listed below. Not sure which is correct.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CD993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18751" w16cex:dateUtc="2023-05-31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CD993B" w16cid:durableId="282187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5638A" w14:textId="77777777" w:rsidR="008807D8" w:rsidRDefault="008807D8" w:rsidP="00291DE7">
      <w:r>
        <w:separator/>
      </w:r>
    </w:p>
  </w:endnote>
  <w:endnote w:type="continuationSeparator" w:id="0">
    <w:p w14:paraId="17E07934" w14:textId="77777777" w:rsidR="008807D8" w:rsidRDefault="008807D8" w:rsidP="00291DE7">
      <w:r>
        <w:continuationSeparator/>
      </w:r>
    </w:p>
  </w:endnote>
  <w:endnote w:type="continuationNotice" w:id="1">
    <w:p w14:paraId="3CCBE3B3" w14:textId="77777777" w:rsidR="008807D8" w:rsidRDefault="00880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illy Ohio">
    <w:panose1 w:val="02000506000000020004"/>
    <w:charset w:val="4D"/>
    <w:family w:val="auto"/>
    <w:notTrueType/>
    <w:pitch w:val="variable"/>
    <w:sig w:usb0="8000002F" w:usb1="5000004A" w:usb2="00000000" w:usb3="00000000" w:csb0="00000001" w:csb1="00000000"/>
  </w:font>
  <w:font w:name="EB GARAMOND REGULAR ROMAN">
    <w:panose1 w:val="00000000000000000000"/>
    <w:charset w:val="00"/>
    <w:family w:val="auto"/>
    <w:pitch w:val="variable"/>
    <w:sig w:usb0="E00002FF" w:usb1="5201E4FB" w:usb2="00000028" w:usb3="00000000" w:csb0="0000019F" w:csb1="00000000"/>
  </w:font>
  <w:font w:name="Montserrat">
    <w:panose1 w:val="00000500000000000000"/>
    <w:charset w:val="4D"/>
    <w:family w:val="auto"/>
    <w:pitch w:val="variable"/>
    <w:sig w:usb0="2000020F" w:usb1="00000003" w:usb2="00000000" w:usb3="00000000" w:csb0="00000197" w:csb1="00000000"/>
  </w:font>
  <w:font w:name="Montserrat SemiBold">
    <w:panose1 w:val="00000700000000000000"/>
    <w:charset w:val="4D"/>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2496" w14:textId="1CD11C78" w:rsidR="00291DE7" w:rsidRDefault="00291DE7" w:rsidP="008600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7A65BE">
      <w:rPr>
        <w:rStyle w:val="PageNumber"/>
      </w:rPr>
      <w:fldChar w:fldCharType="separate"/>
    </w:r>
    <w:r w:rsidR="007A65BE">
      <w:rPr>
        <w:rStyle w:val="PageNumber"/>
        <w:noProof/>
      </w:rPr>
      <w:t>2</w:t>
    </w:r>
    <w:r>
      <w:rPr>
        <w:rStyle w:val="PageNumber"/>
      </w:rPr>
      <w:fldChar w:fldCharType="end"/>
    </w:r>
  </w:p>
  <w:p w14:paraId="576083E7" w14:textId="77777777" w:rsidR="00291DE7" w:rsidRDefault="00291DE7" w:rsidP="00291D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Montserrat" w:hAnsi="Montserrat"/>
        <w:color w:val="A5A5A5" w:themeColor="accent3"/>
        <w:sz w:val="21"/>
        <w:szCs w:val="21"/>
      </w:rPr>
      <w:id w:val="-1277474395"/>
      <w:docPartObj>
        <w:docPartGallery w:val="Page Numbers (Bottom of Page)"/>
        <w:docPartUnique/>
      </w:docPartObj>
    </w:sdtPr>
    <w:sdtContent>
      <w:p w14:paraId="1FD7D182" w14:textId="3BDAEDB8" w:rsidR="00431ACF" w:rsidRPr="00431ACF" w:rsidRDefault="00431ACF" w:rsidP="00F35C39">
        <w:pPr>
          <w:pStyle w:val="Footer"/>
          <w:framePr w:wrap="none" w:vAnchor="text" w:hAnchor="page" w:x="8131" w:y="-328"/>
          <w:rPr>
            <w:rStyle w:val="PageNumber"/>
            <w:rFonts w:ascii="Montserrat" w:hAnsi="Montserrat"/>
            <w:color w:val="A5A5A5" w:themeColor="accent3"/>
            <w:sz w:val="21"/>
            <w:szCs w:val="21"/>
          </w:rPr>
        </w:pPr>
        <w:r w:rsidRPr="00431ACF">
          <w:rPr>
            <w:rStyle w:val="PageNumber"/>
            <w:rFonts w:ascii="Montserrat" w:hAnsi="Montserrat"/>
            <w:color w:val="A5A5A5" w:themeColor="accent3"/>
            <w:sz w:val="21"/>
            <w:szCs w:val="21"/>
          </w:rPr>
          <w:t xml:space="preserve">Membership Academy 2023 | </w:t>
        </w:r>
        <w:r w:rsidRPr="00431ACF">
          <w:rPr>
            <w:rStyle w:val="PageNumber"/>
            <w:rFonts w:ascii="Montserrat" w:hAnsi="Montserrat"/>
            <w:color w:val="A5A5A5" w:themeColor="accent3"/>
            <w:sz w:val="21"/>
            <w:szCs w:val="21"/>
          </w:rPr>
          <w:fldChar w:fldCharType="begin"/>
        </w:r>
        <w:r w:rsidRPr="00431ACF">
          <w:rPr>
            <w:rStyle w:val="PageNumber"/>
            <w:rFonts w:ascii="Montserrat" w:hAnsi="Montserrat"/>
            <w:color w:val="A5A5A5" w:themeColor="accent3"/>
            <w:sz w:val="21"/>
            <w:szCs w:val="21"/>
          </w:rPr>
          <w:instrText xml:space="preserve"> PAGE </w:instrText>
        </w:r>
        <w:r w:rsidRPr="00431ACF">
          <w:rPr>
            <w:rStyle w:val="PageNumber"/>
            <w:rFonts w:ascii="Montserrat" w:hAnsi="Montserrat"/>
            <w:color w:val="A5A5A5" w:themeColor="accent3"/>
            <w:sz w:val="21"/>
            <w:szCs w:val="21"/>
          </w:rPr>
          <w:fldChar w:fldCharType="separate"/>
        </w:r>
        <w:r w:rsidRPr="00431ACF">
          <w:rPr>
            <w:rStyle w:val="PageNumber"/>
            <w:rFonts w:ascii="Montserrat" w:hAnsi="Montserrat"/>
            <w:noProof/>
            <w:color w:val="A5A5A5" w:themeColor="accent3"/>
            <w:sz w:val="21"/>
            <w:szCs w:val="21"/>
          </w:rPr>
          <w:t>1</w:t>
        </w:r>
        <w:r w:rsidRPr="00431ACF">
          <w:rPr>
            <w:rStyle w:val="PageNumber"/>
            <w:rFonts w:ascii="Montserrat" w:hAnsi="Montserrat"/>
            <w:color w:val="A5A5A5" w:themeColor="accent3"/>
            <w:sz w:val="21"/>
            <w:szCs w:val="21"/>
          </w:rPr>
          <w:fldChar w:fldCharType="end"/>
        </w:r>
      </w:p>
    </w:sdtContent>
  </w:sdt>
  <w:p w14:paraId="029A61C6" w14:textId="2BE3E26F" w:rsidR="00291DE7" w:rsidRPr="00291DE7" w:rsidRDefault="00291DE7" w:rsidP="00291DE7">
    <w:pPr>
      <w:pStyle w:val="Footer"/>
      <w:ind w:right="360"/>
      <w:jc w:val="right"/>
      <w:rPr>
        <w:rFonts w:ascii="Montserrat" w:hAnsi="Montserrat"/>
        <w:b/>
        <w:bCs/>
        <w:color w:val="0D2C6C"/>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0EFC7" w14:textId="77777777" w:rsidR="006E2408" w:rsidRPr="0039028F" w:rsidRDefault="006E2408" w:rsidP="00D177BE">
    <w:pPr>
      <w:pStyle w:val="Footer"/>
      <w:ind w:right="360"/>
      <w:rPr>
        <w:rFonts w:ascii="Montserrat" w:hAnsi="Montserrat"/>
        <w:color w:val="A5A5A5" w:themeColor="accent3"/>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C2851" w14:textId="77777777" w:rsidR="008807D8" w:rsidRDefault="008807D8" w:rsidP="00291DE7">
      <w:r>
        <w:separator/>
      </w:r>
    </w:p>
  </w:footnote>
  <w:footnote w:type="continuationSeparator" w:id="0">
    <w:p w14:paraId="533CDC0E" w14:textId="77777777" w:rsidR="008807D8" w:rsidRDefault="008807D8" w:rsidP="00291DE7">
      <w:r>
        <w:continuationSeparator/>
      </w:r>
    </w:p>
  </w:footnote>
  <w:footnote w:type="continuationNotice" w:id="1">
    <w:p w14:paraId="16CFE3FA" w14:textId="77777777" w:rsidR="008807D8" w:rsidRDefault="008807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37936"/>
    <w:multiLevelType w:val="multilevel"/>
    <w:tmpl w:val="B86458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6C1935"/>
    <w:multiLevelType w:val="hybridMultilevel"/>
    <w:tmpl w:val="671E7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42FF9"/>
    <w:multiLevelType w:val="hybridMultilevel"/>
    <w:tmpl w:val="3ED28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EE5AC6"/>
    <w:multiLevelType w:val="hybridMultilevel"/>
    <w:tmpl w:val="4FE0B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F415F5"/>
    <w:multiLevelType w:val="hybridMultilevel"/>
    <w:tmpl w:val="1B76CD32"/>
    <w:lvl w:ilvl="0" w:tplc="04090001">
      <w:start w:val="1"/>
      <w:numFmt w:val="bullet"/>
      <w:lvlText w:val=""/>
      <w:lvlJc w:val="left"/>
      <w:pPr>
        <w:ind w:left="900" w:hanging="360"/>
      </w:pPr>
      <w:rPr>
        <w:rFonts w:ascii="Symbol" w:hAnsi="Symbol" w:cs="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cs="Wingdings" w:hint="default"/>
      </w:rPr>
    </w:lvl>
    <w:lvl w:ilvl="3" w:tplc="04090001" w:tentative="1">
      <w:start w:val="1"/>
      <w:numFmt w:val="bullet"/>
      <w:lvlText w:val=""/>
      <w:lvlJc w:val="left"/>
      <w:pPr>
        <w:ind w:left="3060" w:hanging="360"/>
      </w:pPr>
      <w:rPr>
        <w:rFonts w:ascii="Symbol" w:hAnsi="Symbol" w:cs="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cs="Wingdings" w:hint="default"/>
      </w:rPr>
    </w:lvl>
    <w:lvl w:ilvl="6" w:tplc="04090001" w:tentative="1">
      <w:start w:val="1"/>
      <w:numFmt w:val="bullet"/>
      <w:lvlText w:val=""/>
      <w:lvlJc w:val="left"/>
      <w:pPr>
        <w:ind w:left="5220" w:hanging="360"/>
      </w:pPr>
      <w:rPr>
        <w:rFonts w:ascii="Symbol" w:hAnsi="Symbol" w:cs="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cs="Wingdings" w:hint="default"/>
      </w:rPr>
    </w:lvl>
  </w:abstractNum>
  <w:abstractNum w:abstractNumId="5" w15:restartNumberingAfterBreak="0">
    <w:nsid w:val="6C9B3233"/>
    <w:multiLevelType w:val="hybridMultilevel"/>
    <w:tmpl w:val="FE021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464BDD"/>
    <w:multiLevelType w:val="hybridMultilevel"/>
    <w:tmpl w:val="398AE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0833549">
    <w:abstractNumId w:val="4"/>
  </w:num>
  <w:num w:numId="2" w16cid:durableId="272977978">
    <w:abstractNumId w:val="1"/>
  </w:num>
  <w:num w:numId="3" w16cid:durableId="1160773833">
    <w:abstractNumId w:val="3"/>
  </w:num>
  <w:num w:numId="4" w16cid:durableId="363597750">
    <w:abstractNumId w:val="5"/>
  </w:num>
  <w:num w:numId="5" w16cid:durableId="1635987865">
    <w:abstractNumId w:val="6"/>
  </w:num>
  <w:num w:numId="6" w16cid:durableId="102264966">
    <w:abstractNumId w:val="0"/>
  </w:num>
  <w:num w:numId="7" w16cid:durableId="137195564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itlin Soltesz">
    <w15:presenceInfo w15:providerId="AD" w15:userId="S::caitlin@deltagamma.org::4adc8107-3a59-4917-bed4-f7e021c305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314"/>
    <w:rsid w:val="000168AB"/>
    <w:rsid w:val="000245E8"/>
    <w:rsid w:val="000273B4"/>
    <w:rsid w:val="00034586"/>
    <w:rsid w:val="00040A16"/>
    <w:rsid w:val="000436AB"/>
    <w:rsid w:val="00043CE5"/>
    <w:rsid w:val="000527B0"/>
    <w:rsid w:val="00062555"/>
    <w:rsid w:val="000640E8"/>
    <w:rsid w:val="000707C7"/>
    <w:rsid w:val="0007420E"/>
    <w:rsid w:val="0007771C"/>
    <w:rsid w:val="00082E62"/>
    <w:rsid w:val="00093288"/>
    <w:rsid w:val="00094A9C"/>
    <w:rsid w:val="000A3A62"/>
    <w:rsid w:val="000C7C11"/>
    <w:rsid w:val="000E6191"/>
    <w:rsid w:val="000E72BC"/>
    <w:rsid w:val="000F3E43"/>
    <w:rsid w:val="001027E4"/>
    <w:rsid w:val="00107EE7"/>
    <w:rsid w:val="00110880"/>
    <w:rsid w:val="00116FBF"/>
    <w:rsid w:val="0012078C"/>
    <w:rsid w:val="0012234A"/>
    <w:rsid w:val="001331D5"/>
    <w:rsid w:val="0013693B"/>
    <w:rsid w:val="0013753F"/>
    <w:rsid w:val="00144FB2"/>
    <w:rsid w:val="00151F6E"/>
    <w:rsid w:val="00154FEC"/>
    <w:rsid w:val="001560F5"/>
    <w:rsid w:val="00170F43"/>
    <w:rsid w:val="00173FA8"/>
    <w:rsid w:val="001931D8"/>
    <w:rsid w:val="00197298"/>
    <w:rsid w:val="001A3599"/>
    <w:rsid w:val="001A60EE"/>
    <w:rsid w:val="001A7DFF"/>
    <w:rsid w:val="001B5AA2"/>
    <w:rsid w:val="001B616C"/>
    <w:rsid w:val="001D089D"/>
    <w:rsid w:val="001F327C"/>
    <w:rsid w:val="001F4453"/>
    <w:rsid w:val="001F4DA2"/>
    <w:rsid w:val="002007A1"/>
    <w:rsid w:val="00207C1A"/>
    <w:rsid w:val="00214147"/>
    <w:rsid w:val="00215D9D"/>
    <w:rsid w:val="00217CF9"/>
    <w:rsid w:val="002255AA"/>
    <w:rsid w:val="00232DB2"/>
    <w:rsid w:val="00237DBC"/>
    <w:rsid w:val="0025421E"/>
    <w:rsid w:val="002568F7"/>
    <w:rsid w:val="00257DD3"/>
    <w:rsid w:val="00270927"/>
    <w:rsid w:val="0027110C"/>
    <w:rsid w:val="00291DE7"/>
    <w:rsid w:val="0029759C"/>
    <w:rsid w:val="002A28E3"/>
    <w:rsid w:val="002A7C7E"/>
    <w:rsid w:val="002B0447"/>
    <w:rsid w:val="002B2663"/>
    <w:rsid w:val="002B2A42"/>
    <w:rsid w:val="002B2F2D"/>
    <w:rsid w:val="002C6157"/>
    <w:rsid w:val="002C71B0"/>
    <w:rsid w:val="002D0570"/>
    <w:rsid w:val="002D06AA"/>
    <w:rsid w:val="002E4A40"/>
    <w:rsid w:val="002E739A"/>
    <w:rsid w:val="002F0294"/>
    <w:rsid w:val="0031207A"/>
    <w:rsid w:val="00313E7C"/>
    <w:rsid w:val="00317814"/>
    <w:rsid w:val="00317B08"/>
    <w:rsid w:val="0032059D"/>
    <w:rsid w:val="00331579"/>
    <w:rsid w:val="00331E07"/>
    <w:rsid w:val="003508C8"/>
    <w:rsid w:val="003522DE"/>
    <w:rsid w:val="00354BCF"/>
    <w:rsid w:val="00377345"/>
    <w:rsid w:val="003810DA"/>
    <w:rsid w:val="0038176D"/>
    <w:rsid w:val="0039028F"/>
    <w:rsid w:val="00393223"/>
    <w:rsid w:val="003A0C3B"/>
    <w:rsid w:val="003A1132"/>
    <w:rsid w:val="003B49EA"/>
    <w:rsid w:val="003C4480"/>
    <w:rsid w:val="003D0751"/>
    <w:rsid w:val="003D09E5"/>
    <w:rsid w:val="003D2AF3"/>
    <w:rsid w:val="003D5F78"/>
    <w:rsid w:val="003D7213"/>
    <w:rsid w:val="003E31F0"/>
    <w:rsid w:val="003E3E1B"/>
    <w:rsid w:val="003E3F58"/>
    <w:rsid w:val="003E43BB"/>
    <w:rsid w:val="003F2207"/>
    <w:rsid w:val="003F2C7A"/>
    <w:rsid w:val="003F7E08"/>
    <w:rsid w:val="00401694"/>
    <w:rsid w:val="00405CBB"/>
    <w:rsid w:val="00410B7D"/>
    <w:rsid w:val="004151BC"/>
    <w:rsid w:val="00422C22"/>
    <w:rsid w:val="00425D77"/>
    <w:rsid w:val="00431ACF"/>
    <w:rsid w:val="00434437"/>
    <w:rsid w:val="00434979"/>
    <w:rsid w:val="004441D9"/>
    <w:rsid w:val="0045146F"/>
    <w:rsid w:val="00461CFD"/>
    <w:rsid w:val="00461EED"/>
    <w:rsid w:val="00462E5E"/>
    <w:rsid w:val="00466DDD"/>
    <w:rsid w:val="00470EFE"/>
    <w:rsid w:val="00471DC2"/>
    <w:rsid w:val="00472689"/>
    <w:rsid w:val="0047703B"/>
    <w:rsid w:val="004819FF"/>
    <w:rsid w:val="00484314"/>
    <w:rsid w:val="004927DA"/>
    <w:rsid w:val="004956DF"/>
    <w:rsid w:val="00495DFB"/>
    <w:rsid w:val="004A4EDC"/>
    <w:rsid w:val="004B4799"/>
    <w:rsid w:val="004C74A4"/>
    <w:rsid w:val="004D70E4"/>
    <w:rsid w:val="004E10F7"/>
    <w:rsid w:val="004E46BF"/>
    <w:rsid w:val="004E644D"/>
    <w:rsid w:val="004F3E38"/>
    <w:rsid w:val="00510120"/>
    <w:rsid w:val="005217F6"/>
    <w:rsid w:val="00530352"/>
    <w:rsid w:val="00537A4C"/>
    <w:rsid w:val="00545753"/>
    <w:rsid w:val="005458F4"/>
    <w:rsid w:val="00547721"/>
    <w:rsid w:val="00547FE0"/>
    <w:rsid w:val="00562A0B"/>
    <w:rsid w:val="00563343"/>
    <w:rsid w:val="005633DD"/>
    <w:rsid w:val="00576AE6"/>
    <w:rsid w:val="00577597"/>
    <w:rsid w:val="00584E0F"/>
    <w:rsid w:val="0059649A"/>
    <w:rsid w:val="00597286"/>
    <w:rsid w:val="005A1DA5"/>
    <w:rsid w:val="005B1854"/>
    <w:rsid w:val="005B4365"/>
    <w:rsid w:val="005B474D"/>
    <w:rsid w:val="005B596A"/>
    <w:rsid w:val="005C0D82"/>
    <w:rsid w:val="005C476D"/>
    <w:rsid w:val="005C7D4E"/>
    <w:rsid w:val="005D2FAA"/>
    <w:rsid w:val="005E13A6"/>
    <w:rsid w:val="005E3E93"/>
    <w:rsid w:val="005E549F"/>
    <w:rsid w:val="005E6821"/>
    <w:rsid w:val="005F7A23"/>
    <w:rsid w:val="00620A9C"/>
    <w:rsid w:val="00630C6B"/>
    <w:rsid w:val="0063470D"/>
    <w:rsid w:val="006404F0"/>
    <w:rsid w:val="006420E7"/>
    <w:rsid w:val="006423CE"/>
    <w:rsid w:val="00644972"/>
    <w:rsid w:val="006456C6"/>
    <w:rsid w:val="006505DC"/>
    <w:rsid w:val="006522A9"/>
    <w:rsid w:val="00654322"/>
    <w:rsid w:val="00655AFC"/>
    <w:rsid w:val="006563C6"/>
    <w:rsid w:val="00656D06"/>
    <w:rsid w:val="0066796A"/>
    <w:rsid w:val="0067035B"/>
    <w:rsid w:val="00674C14"/>
    <w:rsid w:val="00675888"/>
    <w:rsid w:val="0069291F"/>
    <w:rsid w:val="006A01CE"/>
    <w:rsid w:val="006B5226"/>
    <w:rsid w:val="006C1971"/>
    <w:rsid w:val="006D2373"/>
    <w:rsid w:val="006D568D"/>
    <w:rsid w:val="006E2408"/>
    <w:rsid w:val="006E646C"/>
    <w:rsid w:val="006E6707"/>
    <w:rsid w:val="006F1A4A"/>
    <w:rsid w:val="006F24E9"/>
    <w:rsid w:val="006F31A8"/>
    <w:rsid w:val="00701DA3"/>
    <w:rsid w:val="0070350D"/>
    <w:rsid w:val="007040C4"/>
    <w:rsid w:val="00705609"/>
    <w:rsid w:val="007158D8"/>
    <w:rsid w:val="007247B6"/>
    <w:rsid w:val="007349FA"/>
    <w:rsid w:val="0075105F"/>
    <w:rsid w:val="00764323"/>
    <w:rsid w:val="007809C9"/>
    <w:rsid w:val="00792758"/>
    <w:rsid w:val="00793A58"/>
    <w:rsid w:val="00797066"/>
    <w:rsid w:val="007A4636"/>
    <w:rsid w:val="007A4F76"/>
    <w:rsid w:val="007A65BE"/>
    <w:rsid w:val="007B0E97"/>
    <w:rsid w:val="007B0FD0"/>
    <w:rsid w:val="007B24E3"/>
    <w:rsid w:val="007B4C9D"/>
    <w:rsid w:val="007C0727"/>
    <w:rsid w:val="007C0A37"/>
    <w:rsid w:val="007C22E7"/>
    <w:rsid w:val="007C702F"/>
    <w:rsid w:val="007D168F"/>
    <w:rsid w:val="007E133A"/>
    <w:rsid w:val="007E4B39"/>
    <w:rsid w:val="007E5D05"/>
    <w:rsid w:val="007E684B"/>
    <w:rsid w:val="007F4075"/>
    <w:rsid w:val="007F7668"/>
    <w:rsid w:val="00802D68"/>
    <w:rsid w:val="00802F13"/>
    <w:rsid w:val="00804B15"/>
    <w:rsid w:val="00804E23"/>
    <w:rsid w:val="00815842"/>
    <w:rsid w:val="00835508"/>
    <w:rsid w:val="00860013"/>
    <w:rsid w:val="00860237"/>
    <w:rsid w:val="008626C0"/>
    <w:rsid w:val="008701D0"/>
    <w:rsid w:val="0087351D"/>
    <w:rsid w:val="008807D8"/>
    <w:rsid w:val="00880860"/>
    <w:rsid w:val="00882556"/>
    <w:rsid w:val="00883959"/>
    <w:rsid w:val="00884270"/>
    <w:rsid w:val="00890D1E"/>
    <w:rsid w:val="00891B04"/>
    <w:rsid w:val="008A6F8E"/>
    <w:rsid w:val="008A7059"/>
    <w:rsid w:val="008B8ADD"/>
    <w:rsid w:val="008C14FD"/>
    <w:rsid w:val="008C693E"/>
    <w:rsid w:val="008D59D9"/>
    <w:rsid w:val="008E149B"/>
    <w:rsid w:val="008E7035"/>
    <w:rsid w:val="008F0D5A"/>
    <w:rsid w:val="008F7D48"/>
    <w:rsid w:val="009037F9"/>
    <w:rsid w:val="00905A7B"/>
    <w:rsid w:val="009135E2"/>
    <w:rsid w:val="0092382B"/>
    <w:rsid w:val="00924D19"/>
    <w:rsid w:val="00931200"/>
    <w:rsid w:val="009361C7"/>
    <w:rsid w:val="009411DF"/>
    <w:rsid w:val="009477C4"/>
    <w:rsid w:val="009768DD"/>
    <w:rsid w:val="00983442"/>
    <w:rsid w:val="00995338"/>
    <w:rsid w:val="0099542C"/>
    <w:rsid w:val="009968C8"/>
    <w:rsid w:val="00997805"/>
    <w:rsid w:val="009A168C"/>
    <w:rsid w:val="009A1904"/>
    <w:rsid w:val="009A31B6"/>
    <w:rsid w:val="009A739A"/>
    <w:rsid w:val="009B57B3"/>
    <w:rsid w:val="009C68E9"/>
    <w:rsid w:val="009C7E22"/>
    <w:rsid w:val="009D0F46"/>
    <w:rsid w:val="009D6910"/>
    <w:rsid w:val="009E164D"/>
    <w:rsid w:val="009E30B2"/>
    <w:rsid w:val="009E427B"/>
    <w:rsid w:val="009F1478"/>
    <w:rsid w:val="009F2905"/>
    <w:rsid w:val="009F7051"/>
    <w:rsid w:val="00A07DB2"/>
    <w:rsid w:val="00A1176C"/>
    <w:rsid w:val="00A17823"/>
    <w:rsid w:val="00A420CB"/>
    <w:rsid w:val="00A51A07"/>
    <w:rsid w:val="00A52DFA"/>
    <w:rsid w:val="00A57317"/>
    <w:rsid w:val="00A6068B"/>
    <w:rsid w:val="00A71E6B"/>
    <w:rsid w:val="00A74992"/>
    <w:rsid w:val="00A93BF7"/>
    <w:rsid w:val="00A9590E"/>
    <w:rsid w:val="00AA44BB"/>
    <w:rsid w:val="00AB63CB"/>
    <w:rsid w:val="00AD74AD"/>
    <w:rsid w:val="00AD752A"/>
    <w:rsid w:val="00AD7E28"/>
    <w:rsid w:val="00AE0FF0"/>
    <w:rsid w:val="00AE1C05"/>
    <w:rsid w:val="00AE4590"/>
    <w:rsid w:val="00AF1587"/>
    <w:rsid w:val="00B00309"/>
    <w:rsid w:val="00B00ABC"/>
    <w:rsid w:val="00B052BE"/>
    <w:rsid w:val="00B07723"/>
    <w:rsid w:val="00B07D9C"/>
    <w:rsid w:val="00B07FB9"/>
    <w:rsid w:val="00B10184"/>
    <w:rsid w:val="00B1391E"/>
    <w:rsid w:val="00B17862"/>
    <w:rsid w:val="00B20B12"/>
    <w:rsid w:val="00B27E86"/>
    <w:rsid w:val="00B36A17"/>
    <w:rsid w:val="00B422A1"/>
    <w:rsid w:val="00B521EC"/>
    <w:rsid w:val="00B55892"/>
    <w:rsid w:val="00B61403"/>
    <w:rsid w:val="00B64532"/>
    <w:rsid w:val="00B6EBF7"/>
    <w:rsid w:val="00B716BC"/>
    <w:rsid w:val="00B71E1A"/>
    <w:rsid w:val="00B84799"/>
    <w:rsid w:val="00B90C10"/>
    <w:rsid w:val="00B9173A"/>
    <w:rsid w:val="00B933D1"/>
    <w:rsid w:val="00B95DB8"/>
    <w:rsid w:val="00BA2F80"/>
    <w:rsid w:val="00BC2631"/>
    <w:rsid w:val="00BC6229"/>
    <w:rsid w:val="00BD0891"/>
    <w:rsid w:val="00BD0D86"/>
    <w:rsid w:val="00BD7DA2"/>
    <w:rsid w:val="00C075B4"/>
    <w:rsid w:val="00C1073A"/>
    <w:rsid w:val="00C24803"/>
    <w:rsid w:val="00C36905"/>
    <w:rsid w:val="00C45A54"/>
    <w:rsid w:val="00C5567B"/>
    <w:rsid w:val="00C5667E"/>
    <w:rsid w:val="00C566F4"/>
    <w:rsid w:val="00C61D92"/>
    <w:rsid w:val="00C73B87"/>
    <w:rsid w:val="00C8591B"/>
    <w:rsid w:val="00C86E4F"/>
    <w:rsid w:val="00C87189"/>
    <w:rsid w:val="00C91809"/>
    <w:rsid w:val="00CA5774"/>
    <w:rsid w:val="00CB185F"/>
    <w:rsid w:val="00CB4641"/>
    <w:rsid w:val="00CC6AC8"/>
    <w:rsid w:val="00CC6BAD"/>
    <w:rsid w:val="00CC6CC9"/>
    <w:rsid w:val="00CD3C0F"/>
    <w:rsid w:val="00CD6B4B"/>
    <w:rsid w:val="00CE7EA4"/>
    <w:rsid w:val="00CF0D40"/>
    <w:rsid w:val="00D1314D"/>
    <w:rsid w:val="00D177BE"/>
    <w:rsid w:val="00D37774"/>
    <w:rsid w:val="00D42E8D"/>
    <w:rsid w:val="00D45711"/>
    <w:rsid w:val="00D478E8"/>
    <w:rsid w:val="00D5220E"/>
    <w:rsid w:val="00D55801"/>
    <w:rsid w:val="00D624CF"/>
    <w:rsid w:val="00D64E50"/>
    <w:rsid w:val="00D672D9"/>
    <w:rsid w:val="00D75F82"/>
    <w:rsid w:val="00D92CC4"/>
    <w:rsid w:val="00D931B5"/>
    <w:rsid w:val="00DA52D5"/>
    <w:rsid w:val="00DA7131"/>
    <w:rsid w:val="00DB5C7A"/>
    <w:rsid w:val="00DC19C8"/>
    <w:rsid w:val="00DC281F"/>
    <w:rsid w:val="00DD3DFF"/>
    <w:rsid w:val="00DE57A5"/>
    <w:rsid w:val="00DF06F5"/>
    <w:rsid w:val="00E05F36"/>
    <w:rsid w:val="00E10DA0"/>
    <w:rsid w:val="00E11EFC"/>
    <w:rsid w:val="00E13D33"/>
    <w:rsid w:val="00E145CE"/>
    <w:rsid w:val="00E14729"/>
    <w:rsid w:val="00E14AB2"/>
    <w:rsid w:val="00E161B6"/>
    <w:rsid w:val="00E208CB"/>
    <w:rsid w:val="00E21F3C"/>
    <w:rsid w:val="00E26D39"/>
    <w:rsid w:val="00E27D0C"/>
    <w:rsid w:val="00E437D8"/>
    <w:rsid w:val="00E509DC"/>
    <w:rsid w:val="00E51CC8"/>
    <w:rsid w:val="00E67A5F"/>
    <w:rsid w:val="00E80081"/>
    <w:rsid w:val="00E80F73"/>
    <w:rsid w:val="00E85F6F"/>
    <w:rsid w:val="00E8723B"/>
    <w:rsid w:val="00E9271A"/>
    <w:rsid w:val="00E94812"/>
    <w:rsid w:val="00EA01C5"/>
    <w:rsid w:val="00EA0535"/>
    <w:rsid w:val="00EA24DD"/>
    <w:rsid w:val="00EA2A3E"/>
    <w:rsid w:val="00EA3AC5"/>
    <w:rsid w:val="00EA78D9"/>
    <w:rsid w:val="00EB0282"/>
    <w:rsid w:val="00EB2261"/>
    <w:rsid w:val="00EB313A"/>
    <w:rsid w:val="00EB57E5"/>
    <w:rsid w:val="00EC23BF"/>
    <w:rsid w:val="00EE7855"/>
    <w:rsid w:val="00EF36CF"/>
    <w:rsid w:val="00F04AD4"/>
    <w:rsid w:val="00F14971"/>
    <w:rsid w:val="00F21651"/>
    <w:rsid w:val="00F221B6"/>
    <w:rsid w:val="00F25A50"/>
    <w:rsid w:val="00F25C23"/>
    <w:rsid w:val="00F35C39"/>
    <w:rsid w:val="00F41C21"/>
    <w:rsid w:val="00F45FC0"/>
    <w:rsid w:val="00F53049"/>
    <w:rsid w:val="00F55332"/>
    <w:rsid w:val="00F5612F"/>
    <w:rsid w:val="00F567A7"/>
    <w:rsid w:val="00F60C59"/>
    <w:rsid w:val="00F673BA"/>
    <w:rsid w:val="00F707BE"/>
    <w:rsid w:val="00F7527B"/>
    <w:rsid w:val="00F77ADA"/>
    <w:rsid w:val="00F81015"/>
    <w:rsid w:val="00F925D7"/>
    <w:rsid w:val="00F9691D"/>
    <w:rsid w:val="00FA3A76"/>
    <w:rsid w:val="00FA497B"/>
    <w:rsid w:val="00FA5412"/>
    <w:rsid w:val="00FA62F7"/>
    <w:rsid w:val="00FA70DE"/>
    <w:rsid w:val="00FC42C7"/>
    <w:rsid w:val="00FD129D"/>
    <w:rsid w:val="00FE1280"/>
    <w:rsid w:val="00FE5FA3"/>
    <w:rsid w:val="00FF4F77"/>
    <w:rsid w:val="00FF67C3"/>
    <w:rsid w:val="00FF7F05"/>
    <w:rsid w:val="013B8AE0"/>
    <w:rsid w:val="01EE38E9"/>
    <w:rsid w:val="025DF031"/>
    <w:rsid w:val="03A08AB0"/>
    <w:rsid w:val="03EE256F"/>
    <w:rsid w:val="044E5EE8"/>
    <w:rsid w:val="04989734"/>
    <w:rsid w:val="04B0E5B0"/>
    <w:rsid w:val="04DC0F03"/>
    <w:rsid w:val="05764E34"/>
    <w:rsid w:val="05B257E8"/>
    <w:rsid w:val="06BF53C1"/>
    <w:rsid w:val="06FD3C66"/>
    <w:rsid w:val="06FFBF1C"/>
    <w:rsid w:val="072B360A"/>
    <w:rsid w:val="073A7C51"/>
    <w:rsid w:val="07663C70"/>
    <w:rsid w:val="0778832C"/>
    <w:rsid w:val="078E7ABB"/>
    <w:rsid w:val="0814AE8F"/>
    <w:rsid w:val="08B23524"/>
    <w:rsid w:val="0962B8AF"/>
    <w:rsid w:val="098E61DD"/>
    <w:rsid w:val="0B4A9370"/>
    <w:rsid w:val="0B560247"/>
    <w:rsid w:val="0B58558C"/>
    <w:rsid w:val="0B83B463"/>
    <w:rsid w:val="0D705A71"/>
    <w:rsid w:val="0DA15EF1"/>
    <w:rsid w:val="0DB1076A"/>
    <w:rsid w:val="0E296CBF"/>
    <w:rsid w:val="0E8FF64E"/>
    <w:rsid w:val="0EDC194D"/>
    <w:rsid w:val="0F2176A8"/>
    <w:rsid w:val="0F446AEF"/>
    <w:rsid w:val="0FD59F81"/>
    <w:rsid w:val="0FEFB006"/>
    <w:rsid w:val="100D95C8"/>
    <w:rsid w:val="10BB2695"/>
    <w:rsid w:val="117AA71B"/>
    <w:rsid w:val="117E2EFB"/>
    <w:rsid w:val="1197E19F"/>
    <w:rsid w:val="11B109FC"/>
    <w:rsid w:val="12EEE2D8"/>
    <w:rsid w:val="13F4E7CB"/>
    <w:rsid w:val="14A70265"/>
    <w:rsid w:val="14B45731"/>
    <w:rsid w:val="167AC27B"/>
    <w:rsid w:val="16907BDA"/>
    <w:rsid w:val="16C46707"/>
    <w:rsid w:val="184E1A37"/>
    <w:rsid w:val="18AF3091"/>
    <w:rsid w:val="1A08D6FA"/>
    <w:rsid w:val="1A15D905"/>
    <w:rsid w:val="1A1CB1C8"/>
    <w:rsid w:val="1B6B4620"/>
    <w:rsid w:val="1D35ADBC"/>
    <w:rsid w:val="1DC0ADC5"/>
    <w:rsid w:val="1DE42597"/>
    <w:rsid w:val="1F1B8585"/>
    <w:rsid w:val="1F405149"/>
    <w:rsid w:val="2004965A"/>
    <w:rsid w:val="2073207B"/>
    <w:rsid w:val="20752A92"/>
    <w:rsid w:val="225E005D"/>
    <w:rsid w:val="232F73BB"/>
    <w:rsid w:val="2344CBBE"/>
    <w:rsid w:val="2385F02B"/>
    <w:rsid w:val="2386698C"/>
    <w:rsid w:val="23FDFEA3"/>
    <w:rsid w:val="24015349"/>
    <w:rsid w:val="251546EC"/>
    <w:rsid w:val="25DBB12A"/>
    <w:rsid w:val="25FDED38"/>
    <w:rsid w:val="26394709"/>
    <w:rsid w:val="263B2D59"/>
    <w:rsid w:val="26518C7A"/>
    <w:rsid w:val="269AECD9"/>
    <w:rsid w:val="26C0368D"/>
    <w:rsid w:val="26D5DE57"/>
    <w:rsid w:val="26E3F9EE"/>
    <w:rsid w:val="27395509"/>
    <w:rsid w:val="2872A957"/>
    <w:rsid w:val="29161AEC"/>
    <w:rsid w:val="298C13F4"/>
    <w:rsid w:val="29D566D9"/>
    <w:rsid w:val="29E7F10E"/>
    <w:rsid w:val="2A482FB7"/>
    <w:rsid w:val="2B6AE7E6"/>
    <w:rsid w:val="2B91970B"/>
    <w:rsid w:val="2BE78C61"/>
    <w:rsid w:val="2CD361CE"/>
    <w:rsid w:val="2D700FCC"/>
    <w:rsid w:val="2E7B4D9A"/>
    <w:rsid w:val="2F8AC7A5"/>
    <w:rsid w:val="306DF89D"/>
    <w:rsid w:val="309031D7"/>
    <w:rsid w:val="30BAFD84"/>
    <w:rsid w:val="30EC5B93"/>
    <w:rsid w:val="311AC3BD"/>
    <w:rsid w:val="31390606"/>
    <w:rsid w:val="31D5ED2B"/>
    <w:rsid w:val="334AFE31"/>
    <w:rsid w:val="334EBEBD"/>
    <w:rsid w:val="345B8C6F"/>
    <w:rsid w:val="345E38C8"/>
    <w:rsid w:val="34E4509F"/>
    <w:rsid w:val="353FD61F"/>
    <w:rsid w:val="3561E11B"/>
    <w:rsid w:val="36865F7F"/>
    <w:rsid w:val="368686C0"/>
    <w:rsid w:val="36A9D122"/>
    <w:rsid w:val="3740E14C"/>
    <w:rsid w:val="380E5361"/>
    <w:rsid w:val="383DE913"/>
    <w:rsid w:val="39409C79"/>
    <w:rsid w:val="397B6E27"/>
    <w:rsid w:val="397B7D07"/>
    <w:rsid w:val="398B80F3"/>
    <w:rsid w:val="39BE0041"/>
    <w:rsid w:val="3A39DFD8"/>
    <w:rsid w:val="3AB1C334"/>
    <w:rsid w:val="3AC47810"/>
    <w:rsid w:val="3C123EE6"/>
    <w:rsid w:val="3C9660AA"/>
    <w:rsid w:val="3D6B3065"/>
    <w:rsid w:val="3DB58E64"/>
    <w:rsid w:val="3E7E962D"/>
    <w:rsid w:val="3E917164"/>
    <w:rsid w:val="3EF7DE09"/>
    <w:rsid w:val="3F0E2224"/>
    <w:rsid w:val="3F1646A8"/>
    <w:rsid w:val="3FA7969A"/>
    <w:rsid w:val="4071FDA1"/>
    <w:rsid w:val="40AADC32"/>
    <w:rsid w:val="41258A9D"/>
    <w:rsid w:val="41D7960C"/>
    <w:rsid w:val="427D3AFF"/>
    <w:rsid w:val="4296A5AE"/>
    <w:rsid w:val="432B4134"/>
    <w:rsid w:val="44CD3621"/>
    <w:rsid w:val="45AF194D"/>
    <w:rsid w:val="45B4DBC1"/>
    <w:rsid w:val="469F35EC"/>
    <w:rsid w:val="47890823"/>
    <w:rsid w:val="4871F5F8"/>
    <w:rsid w:val="48F9C1D3"/>
    <w:rsid w:val="497A766A"/>
    <w:rsid w:val="498C5C02"/>
    <w:rsid w:val="49FD4A59"/>
    <w:rsid w:val="4A28299F"/>
    <w:rsid w:val="4AAEE861"/>
    <w:rsid w:val="4B0353A8"/>
    <w:rsid w:val="4B59C030"/>
    <w:rsid w:val="4BA877CE"/>
    <w:rsid w:val="4C4F2042"/>
    <w:rsid w:val="4C79DDF0"/>
    <w:rsid w:val="4C9596CE"/>
    <w:rsid w:val="4CE2314F"/>
    <w:rsid w:val="4CEE028A"/>
    <w:rsid w:val="4F21B352"/>
    <w:rsid w:val="4F4E41D9"/>
    <w:rsid w:val="4FC5F7C3"/>
    <w:rsid w:val="503C1429"/>
    <w:rsid w:val="511E0025"/>
    <w:rsid w:val="516D225C"/>
    <w:rsid w:val="517C0D78"/>
    <w:rsid w:val="518034FA"/>
    <w:rsid w:val="51A8B751"/>
    <w:rsid w:val="52E56079"/>
    <w:rsid w:val="5350F91A"/>
    <w:rsid w:val="538C8B04"/>
    <w:rsid w:val="53CCB371"/>
    <w:rsid w:val="550F787E"/>
    <w:rsid w:val="5530EBD8"/>
    <w:rsid w:val="567C2874"/>
    <w:rsid w:val="5744484C"/>
    <w:rsid w:val="580CFD5B"/>
    <w:rsid w:val="585D436C"/>
    <w:rsid w:val="59D4683A"/>
    <w:rsid w:val="5BC4B76F"/>
    <w:rsid w:val="5C9CF2EA"/>
    <w:rsid w:val="5CB39FFB"/>
    <w:rsid w:val="5CD2077E"/>
    <w:rsid w:val="5CFC9546"/>
    <w:rsid w:val="5D327F5F"/>
    <w:rsid w:val="5DF0873D"/>
    <w:rsid w:val="5ED81ADD"/>
    <w:rsid w:val="5F06D334"/>
    <w:rsid w:val="5F843431"/>
    <w:rsid w:val="5FAAC7ED"/>
    <w:rsid w:val="604C7C67"/>
    <w:rsid w:val="6088151B"/>
    <w:rsid w:val="609EE417"/>
    <w:rsid w:val="60FC710A"/>
    <w:rsid w:val="615E3473"/>
    <w:rsid w:val="622CC268"/>
    <w:rsid w:val="63EB09CC"/>
    <w:rsid w:val="645DF0CD"/>
    <w:rsid w:val="646E8C23"/>
    <w:rsid w:val="65906594"/>
    <w:rsid w:val="66F4A4CE"/>
    <w:rsid w:val="679F4E93"/>
    <w:rsid w:val="67ADBFC0"/>
    <w:rsid w:val="67F02EA9"/>
    <w:rsid w:val="682C2464"/>
    <w:rsid w:val="68ED81C5"/>
    <w:rsid w:val="6A3D7508"/>
    <w:rsid w:val="6B069859"/>
    <w:rsid w:val="6B9AEC38"/>
    <w:rsid w:val="6C18E6A3"/>
    <w:rsid w:val="6CD6F81E"/>
    <w:rsid w:val="6DE39DE0"/>
    <w:rsid w:val="6E5B027D"/>
    <w:rsid w:val="6FE54CD4"/>
    <w:rsid w:val="7022E1B8"/>
    <w:rsid w:val="70C76B20"/>
    <w:rsid w:val="70D7CC1E"/>
    <w:rsid w:val="70F067A7"/>
    <w:rsid w:val="7152353F"/>
    <w:rsid w:val="71658C0A"/>
    <w:rsid w:val="71819B2C"/>
    <w:rsid w:val="71C95849"/>
    <w:rsid w:val="7224E24F"/>
    <w:rsid w:val="724CE7A6"/>
    <w:rsid w:val="729D0879"/>
    <w:rsid w:val="72EE05A0"/>
    <w:rsid w:val="73B60D6D"/>
    <w:rsid w:val="74CB02B7"/>
    <w:rsid w:val="757B77F4"/>
    <w:rsid w:val="757FBA44"/>
    <w:rsid w:val="75C3473F"/>
    <w:rsid w:val="76085020"/>
    <w:rsid w:val="764338DD"/>
    <w:rsid w:val="767EFBF4"/>
    <w:rsid w:val="76ADCA28"/>
    <w:rsid w:val="7723F1A5"/>
    <w:rsid w:val="772CF217"/>
    <w:rsid w:val="77911564"/>
    <w:rsid w:val="77BC61A4"/>
    <w:rsid w:val="77BDC2B8"/>
    <w:rsid w:val="77C176C3"/>
    <w:rsid w:val="78370450"/>
    <w:rsid w:val="786315A0"/>
    <w:rsid w:val="78759F9C"/>
    <w:rsid w:val="795D4724"/>
    <w:rsid w:val="79622E66"/>
    <w:rsid w:val="79DF5649"/>
    <w:rsid w:val="7A1B54C9"/>
    <w:rsid w:val="7ADABDCA"/>
    <w:rsid w:val="7B41677B"/>
    <w:rsid w:val="7B63EC4B"/>
    <w:rsid w:val="7BCD2DF6"/>
    <w:rsid w:val="7C94E7E6"/>
    <w:rsid w:val="7CCAFD60"/>
    <w:rsid w:val="7CD1C32E"/>
    <w:rsid w:val="7CD7EF45"/>
    <w:rsid w:val="7D83FA3B"/>
    <w:rsid w:val="7D96BFCC"/>
    <w:rsid w:val="7E5006CA"/>
    <w:rsid w:val="7F667141"/>
    <w:rsid w:val="7F8FFA2E"/>
    <w:rsid w:val="7FFA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8F477"/>
  <w15:chartTrackingRefBased/>
  <w15:docId w15:val="{826DE610-CC17-7641-82B3-0B77B1BEB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FE"/>
    <w:rPr>
      <w:sz w:val="24"/>
      <w:szCs w:val="24"/>
    </w:rPr>
  </w:style>
  <w:style w:type="paragraph" w:styleId="Heading1">
    <w:name w:val="heading 1"/>
    <w:basedOn w:val="Normal"/>
    <w:next w:val="Normal"/>
    <w:link w:val="Heading1Char"/>
    <w:autoRedefine/>
    <w:uiPriority w:val="9"/>
    <w:qFormat/>
    <w:rsid w:val="006E2408"/>
    <w:pPr>
      <w:keepNext/>
      <w:keepLines/>
      <w:spacing w:before="240"/>
      <w:outlineLvl w:val="0"/>
    </w:pPr>
    <w:rPr>
      <w:rFonts w:ascii="Billy Ohio" w:eastAsiaTheme="majorEastAsia" w:hAnsi="Billy Ohio" w:cstheme="majorBidi"/>
      <w:color w:val="E69B93"/>
      <w:sz w:val="5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rif1stPara">
    <w:name w:val="Body-Serif 1st Para"/>
    <w:basedOn w:val="Normal"/>
    <w:next w:val="Normal"/>
    <w:uiPriority w:val="99"/>
    <w:rsid w:val="00470EFE"/>
    <w:pPr>
      <w:autoSpaceDE w:val="0"/>
      <w:autoSpaceDN w:val="0"/>
      <w:adjustRightInd w:val="0"/>
      <w:spacing w:line="288" w:lineRule="auto"/>
      <w:textAlignment w:val="center"/>
    </w:pPr>
    <w:rPr>
      <w:rFonts w:ascii="EB GARAMOND REGULAR ROMAN" w:hAnsi="EB GARAMOND REGULAR ROMAN" w:cs="EB GARAMOND REGULAR ROMAN"/>
      <w:color w:val="000000"/>
      <w:sz w:val="22"/>
      <w:szCs w:val="22"/>
    </w:rPr>
  </w:style>
  <w:style w:type="paragraph" w:customStyle="1" w:styleId="Subhead">
    <w:name w:val="Subhead"/>
    <w:basedOn w:val="Normal"/>
    <w:uiPriority w:val="99"/>
    <w:rsid w:val="00470EFE"/>
    <w:pPr>
      <w:autoSpaceDE w:val="0"/>
      <w:autoSpaceDN w:val="0"/>
      <w:adjustRightInd w:val="0"/>
      <w:spacing w:before="270" w:line="288" w:lineRule="auto"/>
      <w:textAlignment w:val="center"/>
    </w:pPr>
    <w:rPr>
      <w:rFonts w:ascii="Montserrat" w:hAnsi="Montserrat" w:cs="Montserrat"/>
      <w:b/>
      <w:bCs/>
      <w:caps/>
      <w:color w:val="0D2C6B"/>
      <w:sz w:val="18"/>
      <w:szCs w:val="18"/>
    </w:rPr>
  </w:style>
  <w:style w:type="paragraph" w:customStyle="1" w:styleId="Body-BulletSerif">
    <w:name w:val="Body-Bullet Serif"/>
    <w:basedOn w:val="Normal"/>
    <w:uiPriority w:val="99"/>
    <w:rsid w:val="00470EFE"/>
    <w:pPr>
      <w:autoSpaceDE w:val="0"/>
      <w:autoSpaceDN w:val="0"/>
      <w:adjustRightInd w:val="0"/>
      <w:spacing w:before="108" w:after="36" w:line="288" w:lineRule="auto"/>
      <w:ind w:left="360" w:right="1440" w:hanging="180"/>
      <w:textAlignment w:val="center"/>
    </w:pPr>
    <w:rPr>
      <w:rFonts w:ascii="EB GARAMOND REGULAR ROMAN" w:hAnsi="EB GARAMOND REGULAR ROMAN" w:cs="EB GARAMOND REGULAR ROMAN"/>
      <w:color w:val="000000"/>
      <w:sz w:val="22"/>
      <w:szCs w:val="22"/>
    </w:rPr>
  </w:style>
  <w:style w:type="paragraph" w:customStyle="1" w:styleId="Sub-Subhead">
    <w:name w:val="Sub-Subhead"/>
    <w:basedOn w:val="Normal"/>
    <w:uiPriority w:val="99"/>
    <w:rsid w:val="00470EFE"/>
    <w:pPr>
      <w:autoSpaceDE w:val="0"/>
      <w:autoSpaceDN w:val="0"/>
      <w:adjustRightInd w:val="0"/>
      <w:spacing w:before="180" w:after="36" w:line="288" w:lineRule="auto"/>
      <w:textAlignment w:val="center"/>
    </w:pPr>
    <w:rPr>
      <w:rFonts w:ascii="Montserrat SemiBold" w:hAnsi="Montserrat SemiBold" w:cs="Montserrat SemiBold"/>
      <w:b/>
      <w:bCs/>
      <w:color w:val="0D2C6B"/>
      <w:sz w:val="18"/>
      <w:szCs w:val="18"/>
    </w:rPr>
  </w:style>
  <w:style w:type="paragraph" w:styleId="Header">
    <w:name w:val="header"/>
    <w:basedOn w:val="Normal"/>
    <w:link w:val="HeaderChar"/>
    <w:uiPriority w:val="99"/>
    <w:unhideWhenUsed/>
    <w:rsid w:val="00291DE7"/>
    <w:pPr>
      <w:tabs>
        <w:tab w:val="center" w:pos="4680"/>
        <w:tab w:val="right" w:pos="9360"/>
      </w:tabs>
    </w:pPr>
  </w:style>
  <w:style w:type="character" w:customStyle="1" w:styleId="HeaderChar">
    <w:name w:val="Header Char"/>
    <w:basedOn w:val="DefaultParagraphFont"/>
    <w:link w:val="Header"/>
    <w:uiPriority w:val="99"/>
    <w:rsid w:val="00291DE7"/>
  </w:style>
  <w:style w:type="paragraph" w:styleId="Footer">
    <w:name w:val="footer"/>
    <w:basedOn w:val="Normal"/>
    <w:link w:val="FooterChar"/>
    <w:uiPriority w:val="99"/>
    <w:unhideWhenUsed/>
    <w:rsid w:val="00291DE7"/>
    <w:pPr>
      <w:tabs>
        <w:tab w:val="center" w:pos="4680"/>
        <w:tab w:val="right" w:pos="9360"/>
      </w:tabs>
    </w:pPr>
  </w:style>
  <w:style w:type="character" w:customStyle="1" w:styleId="FooterChar">
    <w:name w:val="Footer Char"/>
    <w:basedOn w:val="DefaultParagraphFont"/>
    <w:link w:val="Footer"/>
    <w:uiPriority w:val="99"/>
    <w:rsid w:val="00291DE7"/>
  </w:style>
  <w:style w:type="character" w:styleId="PageNumber">
    <w:name w:val="page number"/>
    <w:uiPriority w:val="99"/>
    <w:semiHidden/>
    <w:unhideWhenUsed/>
    <w:rsid w:val="00291DE7"/>
  </w:style>
  <w:style w:type="table" w:styleId="TableGrid">
    <w:name w:val="Table Grid"/>
    <w:basedOn w:val="TableNormal"/>
    <w:uiPriority w:val="59"/>
    <w:rsid w:val="00B077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semiHidden/>
    <w:unhideWhenUsed/>
    <w:rsid w:val="00B07723"/>
    <w:rPr>
      <w:sz w:val="20"/>
      <w:szCs w:val="20"/>
    </w:rPr>
  </w:style>
  <w:style w:type="character" w:customStyle="1" w:styleId="CommentTextChar">
    <w:name w:val="Comment Text Char"/>
    <w:basedOn w:val="DefaultParagraphFont"/>
    <w:link w:val="CommentText"/>
    <w:uiPriority w:val="99"/>
    <w:semiHidden/>
    <w:rsid w:val="00B07723"/>
  </w:style>
  <w:style w:type="character" w:styleId="CommentReference">
    <w:name w:val="annotation reference"/>
    <w:basedOn w:val="DefaultParagraphFont"/>
    <w:uiPriority w:val="99"/>
    <w:semiHidden/>
    <w:unhideWhenUsed/>
    <w:rsid w:val="00B07723"/>
    <w:rPr>
      <w:sz w:val="16"/>
      <w:szCs w:val="16"/>
    </w:rPr>
  </w:style>
  <w:style w:type="character" w:styleId="Hyperlink">
    <w:name w:val="Hyperlink"/>
    <w:uiPriority w:val="99"/>
    <w:unhideWhenUsed/>
    <w:rsid w:val="005D2FAA"/>
    <w:rPr>
      <w:color w:val="B88F52"/>
      <w:u w:val="single"/>
    </w:rPr>
  </w:style>
  <w:style w:type="character" w:styleId="Mention">
    <w:name w:val="Mention"/>
    <w:basedOn w:val="DefaultParagraphFont"/>
    <w:uiPriority w:val="99"/>
    <w:unhideWhenUsed/>
    <w:rsid w:val="009C68E9"/>
    <w:rPr>
      <w:color w:val="2B579A"/>
      <w:shd w:val="clear" w:color="auto" w:fill="E6E6E6"/>
    </w:rPr>
  </w:style>
  <w:style w:type="character" w:styleId="UnresolvedMention">
    <w:name w:val="Unresolved Mention"/>
    <w:basedOn w:val="DefaultParagraphFont"/>
    <w:uiPriority w:val="99"/>
    <w:semiHidden/>
    <w:unhideWhenUsed/>
    <w:rsid w:val="0033157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11EFC"/>
    <w:rPr>
      <w:b/>
      <w:bCs/>
    </w:rPr>
  </w:style>
  <w:style w:type="character" w:customStyle="1" w:styleId="CommentSubjectChar">
    <w:name w:val="Comment Subject Char"/>
    <w:basedOn w:val="CommentTextChar"/>
    <w:link w:val="CommentSubject"/>
    <w:uiPriority w:val="99"/>
    <w:semiHidden/>
    <w:rsid w:val="00E11EFC"/>
    <w:rPr>
      <w:b/>
      <w:bCs/>
    </w:rPr>
  </w:style>
  <w:style w:type="character" w:styleId="FollowedHyperlink">
    <w:name w:val="FollowedHyperlink"/>
    <w:basedOn w:val="DefaultParagraphFont"/>
    <w:uiPriority w:val="99"/>
    <w:semiHidden/>
    <w:unhideWhenUsed/>
    <w:rsid w:val="00B9173A"/>
    <w:rPr>
      <w:color w:val="954F72" w:themeColor="followedHyperlink"/>
      <w:u w:val="single"/>
    </w:rPr>
  </w:style>
  <w:style w:type="character" w:customStyle="1" w:styleId="Heading1Char">
    <w:name w:val="Heading 1 Char"/>
    <w:basedOn w:val="DefaultParagraphFont"/>
    <w:link w:val="Heading1"/>
    <w:uiPriority w:val="9"/>
    <w:rsid w:val="006E2408"/>
    <w:rPr>
      <w:rFonts w:ascii="Billy Ohio" w:eastAsiaTheme="majorEastAsia" w:hAnsi="Billy Ohio" w:cstheme="majorBidi"/>
      <w:color w:val="E69B93"/>
      <w:sz w:val="56"/>
      <w:szCs w:val="32"/>
    </w:rPr>
  </w:style>
  <w:style w:type="paragraph" w:styleId="ListParagraph">
    <w:name w:val="List Paragraph"/>
    <w:basedOn w:val="Normal"/>
    <w:uiPriority w:val="34"/>
    <w:qFormat/>
    <w:rsid w:val="006E24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mailto:RCRS1@deltagamma.org" TargetMode="External"/><Relationship Id="rId26" Type="http://schemas.openxmlformats.org/officeDocument/2006/relationships/hyperlink" Target="mailto:chelsearjanderson@gmail.com" TargetMode="External"/><Relationship Id="rId39" Type="http://schemas.openxmlformats.org/officeDocument/2006/relationships/hyperlink" Target="mailto:https://www.deltagamma.org/library/ttdtdm/using-the-recommendation-forms-reports-in-anchorbase/" TargetMode="External"/><Relationship Id="rId21" Type="http://schemas.openxmlformats.org/officeDocument/2006/relationships/hyperlink" Target="mailto:RCRS4@deltagamma.org" TargetMode="External"/><Relationship Id="rId34" Type="http://schemas.openxmlformats.org/officeDocument/2006/relationships/hyperlink" Target="mailto:collrecruitmentoperations@deltagamma.org" TargetMode="External"/><Relationship Id="rId42" Type="http://schemas.openxmlformats.org/officeDocument/2006/relationships/hyperlink" Target="mailto:PSS3@deltagamma.org" TargetMode="External"/><Relationship Id="rId47" Type="http://schemas.openxmlformats.org/officeDocument/2006/relationships/hyperlink" Target="mailto:PSS@deltagamma.org" TargetMode="External"/><Relationship Id="rId50" Type="http://schemas.openxmlformats.org/officeDocument/2006/relationships/hyperlink" Target="https://www.deltagamma.org/document-types/membership-series/"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6/09/relationships/commentsIds" Target="commentsIds.xml"/><Relationship Id="rId29" Type="http://schemas.openxmlformats.org/officeDocument/2006/relationships/hyperlink" Target="mailto:noelzak98@gmail.com" TargetMode="External"/><Relationship Id="rId11" Type="http://schemas.openxmlformats.org/officeDocument/2006/relationships/image" Target="media/image1.png"/><Relationship Id="rId24" Type="http://schemas.openxmlformats.org/officeDocument/2006/relationships/hyperlink" Target="mailto:RCRS7@deltagamma.org" TargetMode="External"/><Relationship Id="rId32" Type="http://schemas.openxmlformats.org/officeDocument/2006/relationships/hyperlink" Target="mailto:dgerikaimbody@gmail.com" TargetMode="External"/><Relationship Id="rId37" Type="http://schemas.openxmlformats.org/officeDocument/2006/relationships/hyperlink" Target="mailto:councilmembership@deltagamma.org" TargetMode="External"/><Relationship Id="rId40" Type="http://schemas.openxmlformats.org/officeDocument/2006/relationships/hyperlink" Target="mailto:PSS1@deltagamma.org" TargetMode="External"/><Relationship Id="rId45" Type="http://schemas.openxmlformats.org/officeDocument/2006/relationships/hyperlink" Target="mailto:PSS6@deltagamma.org" TargetMode="External"/><Relationship Id="rId53" Type="http://schemas.openxmlformats.org/officeDocument/2006/relationships/hyperlink" Target="https://www.deltagamma.org/library/ttdtdm/recruitment-myvote-resources/"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mailto:RCRS2@deltagamm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mailto:RCRS5@deltagamma.org" TargetMode="External"/><Relationship Id="rId27" Type="http://schemas.openxmlformats.org/officeDocument/2006/relationships/hyperlink" Target="mailto:almyette@gmail.com" TargetMode="External"/><Relationship Id="rId30" Type="http://schemas.openxmlformats.org/officeDocument/2006/relationships/hyperlink" Target="mailto:coringilbert@gmail.com" TargetMode="External"/><Relationship Id="rId35" Type="http://schemas.openxmlformats.org/officeDocument/2006/relationships/hyperlink" Target="mailto:extension@deltagamma.org" TargetMode="External"/><Relationship Id="rId43" Type="http://schemas.openxmlformats.org/officeDocument/2006/relationships/hyperlink" Target="mailto:PSS4@deltagamma.org" TargetMode="External"/><Relationship Id="rId48" Type="http://schemas.openxmlformats.org/officeDocument/2006/relationships/hyperlink" Target="https://www.deltagamma.org/library/"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deltagamma.org/library/ttdtdm/recruitment-primary-recruitment-voting-guide/"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microsoft.com/office/2018/08/relationships/commentsExtensible" Target="commentsExtensible.xml"/><Relationship Id="rId25" Type="http://schemas.openxmlformats.org/officeDocument/2006/relationships/hyperlink" Target="mailto:RCRS8@deltagamma.org" TargetMode="External"/><Relationship Id="rId33" Type="http://schemas.openxmlformats.org/officeDocument/2006/relationships/hyperlink" Target="mailto:collrecruitmentdevelopment@deltagamma.org" TargetMode="External"/><Relationship Id="rId38" Type="http://schemas.openxmlformats.org/officeDocument/2006/relationships/hyperlink" Target="mailto:recruitment@deltagamma.org" TargetMode="External"/><Relationship Id="rId46" Type="http://schemas.openxmlformats.org/officeDocument/2006/relationships/hyperlink" Target="mailto:PSS7@deltagamma.org" TargetMode="External"/><Relationship Id="rId59" Type="http://schemas.microsoft.com/office/2011/relationships/people" Target="people.xml"/><Relationship Id="rId20" Type="http://schemas.openxmlformats.org/officeDocument/2006/relationships/hyperlink" Target="mailto:RCRS3@deltagamma.org" TargetMode="External"/><Relationship Id="rId41" Type="http://schemas.openxmlformats.org/officeDocument/2006/relationships/hyperlink" Target="mailto:PSS2@deltagamma.org" TargetMode="External"/><Relationship Id="rId54" Type="http://schemas.openxmlformats.org/officeDocument/2006/relationships/hyperlink" Target="https://www.deltagamma.org/library/ttdtdm/recruitment-voting-model-workshops/"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hyperlink" Target="mailto:RCRS6@deltagamma.org" TargetMode="External"/><Relationship Id="rId28" Type="http://schemas.openxmlformats.org/officeDocument/2006/relationships/hyperlink" Target="mailto:ellastolz@gmail.com" TargetMode="External"/><Relationship Id="rId36" Type="http://schemas.openxmlformats.org/officeDocument/2006/relationships/hyperlink" Target="mailto:panhellenicdevelopment@deltagamma.org" TargetMode="External"/><Relationship Id="rId49" Type="http://schemas.openxmlformats.org/officeDocument/2006/relationships/hyperlink" Target="https://www.deltagamma.org/library/ttdtdm/recruitment-confidential/" TargetMode="External"/><Relationship Id="rId57"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hyperlink" Target="mailto:dgcdccarolinea@gmail.com" TargetMode="External"/><Relationship Id="rId44" Type="http://schemas.openxmlformats.org/officeDocument/2006/relationships/hyperlink" Target="mailto:PSS5@deltagamma.org" TargetMode="External"/><Relationship Id="rId52" Type="http://schemas.openxmlformats.org/officeDocument/2006/relationships/hyperlink" Target="https://www.deltagamma.org/library/handbookguidemanual/recruitment-confidential-conversation-manual/"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ina\Documents\Branded%20Microsoft%20Word%20Templates%20for%20DGs\DG_One-Pager_WhiteSpace_GEN_P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FA6126AD58AC4F9826834DEFD8E9CC" ma:contentTypeVersion="13" ma:contentTypeDescription="Create a new document." ma:contentTypeScope="" ma:versionID="65107eef7bb9a8faa4d8eb8d4dc6afe7">
  <xsd:schema xmlns:xsd="http://www.w3.org/2001/XMLSchema" xmlns:xs="http://www.w3.org/2001/XMLSchema" xmlns:p="http://schemas.microsoft.com/office/2006/metadata/properties" xmlns:ns3="b6200293-6c96-48ff-9c9c-49fd11bd1443" xmlns:ns4="0cbddee4-34e8-4c4f-a67f-051d3c3d182d" targetNamespace="http://schemas.microsoft.com/office/2006/metadata/properties" ma:root="true" ma:fieldsID="81f5124cb11cdafbf532c2d46b000b07" ns3:_="" ns4:_="">
    <xsd:import namespace="b6200293-6c96-48ff-9c9c-49fd11bd1443"/>
    <xsd:import namespace="0cbddee4-34e8-4c4f-a67f-051d3c3d18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00293-6c96-48ff-9c9c-49fd11bd14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bddee4-34e8-4c4f-a67f-051d3c3d18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6200293-6c96-48ff-9c9c-49fd11bd1443" xsi:nil="true"/>
  </documentManagement>
</p:properties>
</file>

<file path=customXml/itemProps1.xml><?xml version="1.0" encoding="utf-8"?>
<ds:datastoreItem xmlns:ds="http://schemas.openxmlformats.org/officeDocument/2006/customXml" ds:itemID="{D8B3F774-C471-4CFA-86F0-4A807A2C3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00293-6c96-48ff-9c9c-49fd11bd1443"/>
    <ds:schemaRef ds:uri="0cbddee4-34e8-4c4f-a67f-051d3c3d1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03B719-855A-48CF-9A30-7F5A14EF0436}">
  <ds:schemaRefs>
    <ds:schemaRef ds:uri="http://schemas.openxmlformats.org/officeDocument/2006/bibliography"/>
  </ds:schemaRefs>
</ds:datastoreItem>
</file>

<file path=customXml/itemProps3.xml><?xml version="1.0" encoding="utf-8"?>
<ds:datastoreItem xmlns:ds="http://schemas.openxmlformats.org/officeDocument/2006/customXml" ds:itemID="{F1AE9D8F-60CA-44CA-8548-3A2BF3174605}">
  <ds:schemaRefs>
    <ds:schemaRef ds:uri="http://schemas.microsoft.com/sharepoint/v3/contenttype/forms"/>
  </ds:schemaRefs>
</ds:datastoreItem>
</file>

<file path=customXml/itemProps4.xml><?xml version="1.0" encoding="utf-8"?>
<ds:datastoreItem xmlns:ds="http://schemas.openxmlformats.org/officeDocument/2006/customXml" ds:itemID="{721D9CBE-F242-4CB8-A89F-2251A8CBF995}">
  <ds:schemaRefs>
    <ds:schemaRef ds:uri="http://schemas.microsoft.com/office/2006/metadata/properties"/>
    <ds:schemaRef ds:uri="http://schemas.microsoft.com/office/infopath/2007/PartnerControls"/>
    <ds:schemaRef ds:uri="b6200293-6c96-48ff-9c9c-49fd11bd1443"/>
  </ds:schemaRefs>
</ds:datastoreItem>
</file>

<file path=docProps/app.xml><?xml version="1.0" encoding="utf-8"?>
<Properties xmlns="http://schemas.openxmlformats.org/officeDocument/2006/extended-properties" xmlns:vt="http://schemas.openxmlformats.org/officeDocument/2006/docPropsVTypes">
  <Template>C:\Users\raina\Documents\Branded Microsoft Word Templates for DGs\DG_One-Pager_WhiteSpace_GEN_P2.dot</Template>
  <TotalTime>1</TotalTime>
  <Pages>21</Pages>
  <Words>5053</Words>
  <Characters>28804</Characters>
  <Application>Microsoft Office Word</Application>
  <DocSecurity>0</DocSecurity>
  <Lines>240</Lines>
  <Paragraphs>67</Paragraphs>
  <ScaleCrop>false</ScaleCrop>
  <Company/>
  <LinksUpToDate>false</LinksUpToDate>
  <CharactersWithSpaces>33790</CharactersWithSpaces>
  <SharedDoc>false</SharedDoc>
  <HLinks>
    <vt:vector size="222" baseType="variant">
      <vt:variant>
        <vt:i4>4784134</vt:i4>
      </vt:variant>
      <vt:variant>
        <vt:i4>108</vt:i4>
      </vt:variant>
      <vt:variant>
        <vt:i4>0</vt:i4>
      </vt:variant>
      <vt:variant>
        <vt:i4>5</vt:i4>
      </vt:variant>
      <vt:variant>
        <vt:lpwstr>https://www.deltagamma.org/library/ttdtdm/recruitment-voting-model-workshops/</vt:lpwstr>
      </vt:variant>
      <vt:variant>
        <vt:lpwstr/>
      </vt:variant>
      <vt:variant>
        <vt:i4>3145763</vt:i4>
      </vt:variant>
      <vt:variant>
        <vt:i4>105</vt:i4>
      </vt:variant>
      <vt:variant>
        <vt:i4>0</vt:i4>
      </vt:variant>
      <vt:variant>
        <vt:i4>5</vt:i4>
      </vt:variant>
      <vt:variant>
        <vt:lpwstr>https://www.deltagamma.org/library/ttdtdm/recruitment-myvote-resources/</vt:lpwstr>
      </vt:variant>
      <vt:variant>
        <vt:lpwstr/>
      </vt:variant>
      <vt:variant>
        <vt:i4>4980814</vt:i4>
      </vt:variant>
      <vt:variant>
        <vt:i4>102</vt:i4>
      </vt:variant>
      <vt:variant>
        <vt:i4>0</vt:i4>
      </vt:variant>
      <vt:variant>
        <vt:i4>5</vt:i4>
      </vt:variant>
      <vt:variant>
        <vt:lpwstr>https://www.deltagamma.org/library/handbookguidemanual/recruitment-confidential-conversation-manual/</vt:lpwstr>
      </vt:variant>
      <vt:variant>
        <vt:lpwstr/>
      </vt:variant>
      <vt:variant>
        <vt:i4>3997740</vt:i4>
      </vt:variant>
      <vt:variant>
        <vt:i4>99</vt:i4>
      </vt:variant>
      <vt:variant>
        <vt:i4>0</vt:i4>
      </vt:variant>
      <vt:variant>
        <vt:i4>5</vt:i4>
      </vt:variant>
      <vt:variant>
        <vt:lpwstr>https://www.deltagamma.org/library/ttdtdm/recruitment-primary-recruitment-voting-guide/</vt:lpwstr>
      </vt:variant>
      <vt:variant>
        <vt:lpwstr/>
      </vt:variant>
      <vt:variant>
        <vt:i4>393223</vt:i4>
      </vt:variant>
      <vt:variant>
        <vt:i4>96</vt:i4>
      </vt:variant>
      <vt:variant>
        <vt:i4>0</vt:i4>
      </vt:variant>
      <vt:variant>
        <vt:i4>5</vt:i4>
      </vt:variant>
      <vt:variant>
        <vt:lpwstr>https://www.deltagamma.org/document-types/membership-series/</vt:lpwstr>
      </vt:variant>
      <vt:variant>
        <vt:lpwstr/>
      </vt:variant>
      <vt:variant>
        <vt:i4>2162792</vt:i4>
      </vt:variant>
      <vt:variant>
        <vt:i4>93</vt:i4>
      </vt:variant>
      <vt:variant>
        <vt:i4>0</vt:i4>
      </vt:variant>
      <vt:variant>
        <vt:i4>5</vt:i4>
      </vt:variant>
      <vt:variant>
        <vt:lpwstr>https://www.deltagamma.org/library/ttdtdm/recruitment-confidential/</vt:lpwstr>
      </vt:variant>
      <vt:variant>
        <vt:lpwstr/>
      </vt:variant>
      <vt:variant>
        <vt:i4>2883647</vt:i4>
      </vt:variant>
      <vt:variant>
        <vt:i4>90</vt:i4>
      </vt:variant>
      <vt:variant>
        <vt:i4>0</vt:i4>
      </vt:variant>
      <vt:variant>
        <vt:i4>5</vt:i4>
      </vt:variant>
      <vt:variant>
        <vt:lpwstr>https://www.deltagamma.org/library/</vt:lpwstr>
      </vt:variant>
      <vt:variant>
        <vt:lpwstr/>
      </vt:variant>
      <vt:variant>
        <vt:i4>5767276</vt:i4>
      </vt:variant>
      <vt:variant>
        <vt:i4>87</vt:i4>
      </vt:variant>
      <vt:variant>
        <vt:i4>0</vt:i4>
      </vt:variant>
      <vt:variant>
        <vt:i4>5</vt:i4>
      </vt:variant>
      <vt:variant>
        <vt:lpwstr>mailto:PSS@deltagamma.org</vt:lpwstr>
      </vt:variant>
      <vt:variant>
        <vt:lpwstr/>
      </vt:variant>
      <vt:variant>
        <vt:i4>5439543</vt:i4>
      </vt:variant>
      <vt:variant>
        <vt:i4>84</vt:i4>
      </vt:variant>
      <vt:variant>
        <vt:i4>0</vt:i4>
      </vt:variant>
      <vt:variant>
        <vt:i4>5</vt:i4>
      </vt:variant>
      <vt:variant>
        <vt:lpwstr>mailto:PSS7@deltagamma.org</vt:lpwstr>
      </vt:variant>
      <vt:variant>
        <vt:lpwstr/>
      </vt:variant>
      <vt:variant>
        <vt:i4>5439542</vt:i4>
      </vt:variant>
      <vt:variant>
        <vt:i4>81</vt:i4>
      </vt:variant>
      <vt:variant>
        <vt:i4>0</vt:i4>
      </vt:variant>
      <vt:variant>
        <vt:i4>5</vt:i4>
      </vt:variant>
      <vt:variant>
        <vt:lpwstr>mailto:PSS6@deltagamma.org</vt:lpwstr>
      </vt:variant>
      <vt:variant>
        <vt:lpwstr/>
      </vt:variant>
      <vt:variant>
        <vt:i4>5439541</vt:i4>
      </vt:variant>
      <vt:variant>
        <vt:i4>78</vt:i4>
      </vt:variant>
      <vt:variant>
        <vt:i4>0</vt:i4>
      </vt:variant>
      <vt:variant>
        <vt:i4>5</vt:i4>
      </vt:variant>
      <vt:variant>
        <vt:lpwstr>mailto:PSS5@deltagamma.org</vt:lpwstr>
      </vt:variant>
      <vt:variant>
        <vt:lpwstr/>
      </vt:variant>
      <vt:variant>
        <vt:i4>5439540</vt:i4>
      </vt:variant>
      <vt:variant>
        <vt:i4>75</vt:i4>
      </vt:variant>
      <vt:variant>
        <vt:i4>0</vt:i4>
      </vt:variant>
      <vt:variant>
        <vt:i4>5</vt:i4>
      </vt:variant>
      <vt:variant>
        <vt:lpwstr>mailto:PSS4@deltagamma.org</vt:lpwstr>
      </vt:variant>
      <vt:variant>
        <vt:lpwstr/>
      </vt:variant>
      <vt:variant>
        <vt:i4>5439539</vt:i4>
      </vt:variant>
      <vt:variant>
        <vt:i4>72</vt:i4>
      </vt:variant>
      <vt:variant>
        <vt:i4>0</vt:i4>
      </vt:variant>
      <vt:variant>
        <vt:i4>5</vt:i4>
      </vt:variant>
      <vt:variant>
        <vt:lpwstr>mailto:PSS3@deltagamma.org</vt:lpwstr>
      </vt:variant>
      <vt:variant>
        <vt:lpwstr/>
      </vt:variant>
      <vt:variant>
        <vt:i4>5439538</vt:i4>
      </vt:variant>
      <vt:variant>
        <vt:i4>69</vt:i4>
      </vt:variant>
      <vt:variant>
        <vt:i4>0</vt:i4>
      </vt:variant>
      <vt:variant>
        <vt:i4>5</vt:i4>
      </vt:variant>
      <vt:variant>
        <vt:lpwstr>mailto:PSS2@deltagamma.org</vt:lpwstr>
      </vt:variant>
      <vt:variant>
        <vt:lpwstr/>
      </vt:variant>
      <vt:variant>
        <vt:i4>5439537</vt:i4>
      </vt:variant>
      <vt:variant>
        <vt:i4>66</vt:i4>
      </vt:variant>
      <vt:variant>
        <vt:i4>0</vt:i4>
      </vt:variant>
      <vt:variant>
        <vt:i4>5</vt:i4>
      </vt:variant>
      <vt:variant>
        <vt:lpwstr>mailto:PSS1@deltagamma.org</vt:lpwstr>
      </vt:variant>
      <vt:variant>
        <vt:lpwstr/>
      </vt:variant>
      <vt:variant>
        <vt:i4>8323191</vt:i4>
      </vt:variant>
      <vt:variant>
        <vt:i4>63</vt:i4>
      </vt:variant>
      <vt:variant>
        <vt:i4>0</vt:i4>
      </vt:variant>
      <vt:variant>
        <vt:i4>5</vt:i4>
      </vt:variant>
      <vt:variant>
        <vt:lpwstr>mailto:https://www.deltagamma.org/library/ttdtdm/using-the-recommendation-forms-reports-in-anchorbase/</vt:lpwstr>
      </vt:variant>
      <vt:variant>
        <vt:lpwstr/>
      </vt:variant>
      <vt:variant>
        <vt:i4>5898338</vt:i4>
      </vt:variant>
      <vt:variant>
        <vt:i4>60</vt:i4>
      </vt:variant>
      <vt:variant>
        <vt:i4>0</vt:i4>
      </vt:variant>
      <vt:variant>
        <vt:i4>5</vt:i4>
      </vt:variant>
      <vt:variant>
        <vt:lpwstr>mailto:recruitment@deltagamma.org</vt:lpwstr>
      </vt:variant>
      <vt:variant>
        <vt:lpwstr/>
      </vt:variant>
      <vt:variant>
        <vt:i4>3080200</vt:i4>
      </vt:variant>
      <vt:variant>
        <vt:i4>57</vt:i4>
      </vt:variant>
      <vt:variant>
        <vt:i4>0</vt:i4>
      </vt:variant>
      <vt:variant>
        <vt:i4>5</vt:i4>
      </vt:variant>
      <vt:variant>
        <vt:lpwstr>mailto:councilmembership@deltagamma.org</vt:lpwstr>
      </vt:variant>
      <vt:variant>
        <vt:lpwstr/>
      </vt:variant>
      <vt:variant>
        <vt:i4>2490373</vt:i4>
      </vt:variant>
      <vt:variant>
        <vt:i4>54</vt:i4>
      </vt:variant>
      <vt:variant>
        <vt:i4>0</vt:i4>
      </vt:variant>
      <vt:variant>
        <vt:i4>5</vt:i4>
      </vt:variant>
      <vt:variant>
        <vt:lpwstr>mailto:panhellenicdevelopment@deltagamma.org</vt:lpwstr>
      </vt:variant>
      <vt:variant>
        <vt:lpwstr/>
      </vt:variant>
      <vt:variant>
        <vt:i4>2293790</vt:i4>
      </vt:variant>
      <vt:variant>
        <vt:i4>51</vt:i4>
      </vt:variant>
      <vt:variant>
        <vt:i4>0</vt:i4>
      </vt:variant>
      <vt:variant>
        <vt:i4>5</vt:i4>
      </vt:variant>
      <vt:variant>
        <vt:lpwstr>mailto:extension@deltagamma.org</vt:lpwstr>
      </vt:variant>
      <vt:variant>
        <vt:lpwstr/>
      </vt:variant>
      <vt:variant>
        <vt:i4>4128781</vt:i4>
      </vt:variant>
      <vt:variant>
        <vt:i4>48</vt:i4>
      </vt:variant>
      <vt:variant>
        <vt:i4>0</vt:i4>
      </vt:variant>
      <vt:variant>
        <vt:i4>5</vt:i4>
      </vt:variant>
      <vt:variant>
        <vt:lpwstr>mailto:collrecruitmentoperations@deltagamma.org</vt:lpwstr>
      </vt:variant>
      <vt:variant>
        <vt:lpwstr/>
      </vt:variant>
      <vt:variant>
        <vt:i4>3276818</vt:i4>
      </vt:variant>
      <vt:variant>
        <vt:i4>45</vt:i4>
      </vt:variant>
      <vt:variant>
        <vt:i4>0</vt:i4>
      </vt:variant>
      <vt:variant>
        <vt:i4>5</vt:i4>
      </vt:variant>
      <vt:variant>
        <vt:lpwstr>mailto:collrecruitmentdevelopment@deltagamma.org</vt:lpwstr>
      </vt:variant>
      <vt:variant>
        <vt:lpwstr/>
      </vt:variant>
      <vt:variant>
        <vt:i4>7602270</vt:i4>
      </vt:variant>
      <vt:variant>
        <vt:i4>42</vt:i4>
      </vt:variant>
      <vt:variant>
        <vt:i4>0</vt:i4>
      </vt:variant>
      <vt:variant>
        <vt:i4>5</vt:i4>
      </vt:variant>
      <vt:variant>
        <vt:lpwstr>mailto:dgerikaimbody@gmail.com</vt:lpwstr>
      </vt:variant>
      <vt:variant>
        <vt:lpwstr/>
      </vt:variant>
      <vt:variant>
        <vt:i4>65586</vt:i4>
      </vt:variant>
      <vt:variant>
        <vt:i4>39</vt:i4>
      </vt:variant>
      <vt:variant>
        <vt:i4>0</vt:i4>
      </vt:variant>
      <vt:variant>
        <vt:i4>5</vt:i4>
      </vt:variant>
      <vt:variant>
        <vt:lpwstr>mailto:dgcdccarolinea@gmail.com</vt:lpwstr>
      </vt:variant>
      <vt:variant>
        <vt:lpwstr/>
      </vt:variant>
      <vt:variant>
        <vt:i4>6357087</vt:i4>
      </vt:variant>
      <vt:variant>
        <vt:i4>36</vt:i4>
      </vt:variant>
      <vt:variant>
        <vt:i4>0</vt:i4>
      </vt:variant>
      <vt:variant>
        <vt:i4>5</vt:i4>
      </vt:variant>
      <vt:variant>
        <vt:lpwstr>mailto:coringilbert@gmail.com</vt:lpwstr>
      </vt:variant>
      <vt:variant>
        <vt:lpwstr/>
      </vt:variant>
      <vt:variant>
        <vt:i4>2359316</vt:i4>
      </vt:variant>
      <vt:variant>
        <vt:i4>33</vt:i4>
      </vt:variant>
      <vt:variant>
        <vt:i4>0</vt:i4>
      </vt:variant>
      <vt:variant>
        <vt:i4>5</vt:i4>
      </vt:variant>
      <vt:variant>
        <vt:lpwstr>mailto:noelzak98@gmail.com</vt:lpwstr>
      </vt:variant>
      <vt:variant>
        <vt:lpwstr/>
      </vt:variant>
      <vt:variant>
        <vt:i4>6881370</vt:i4>
      </vt:variant>
      <vt:variant>
        <vt:i4>30</vt:i4>
      </vt:variant>
      <vt:variant>
        <vt:i4>0</vt:i4>
      </vt:variant>
      <vt:variant>
        <vt:i4>5</vt:i4>
      </vt:variant>
      <vt:variant>
        <vt:lpwstr>mailto:ellastolz@gmail.com</vt:lpwstr>
      </vt:variant>
      <vt:variant>
        <vt:lpwstr/>
      </vt:variant>
      <vt:variant>
        <vt:i4>7995463</vt:i4>
      </vt:variant>
      <vt:variant>
        <vt:i4>27</vt:i4>
      </vt:variant>
      <vt:variant>
        <vt:i4>0</vt:i4>
      </vt:variant>
      <vt:variant>
        <vt:i4>5</vt:i4>
      </vt:variant>
      <vt:variant>
        <vt:lpwstr>mailto:almyette@gmail.com</vt:lpwstr>
      </vt:variant>
      <vt:variant>
        <vt:lpwstr/>
      </vt:variant>
      <vt:variant>
        <vt:i4>7209028</vt:i4>
      </vt:variant>
      <vt:variant>
        <vt:i4>24</vt:i4>
      </vt:variant>
      <vt:variant>
        <vt:i4>0</vt:i4>
      </vt:variant>
      <vt:variant>
        <vt:i4>5</vt:i4>
      </vt:variant>
      <vt:variant>
        <vt:lpwstr>mailto:chelsearjanderson@gmail.com</vt:lpwstr>
      </vt:variant>
      <vt:variant>
        <vt:lpwstr/>
      </vt:variant>
      <vt:variant>
        <vt:i4>6488079</vt:i4>
      </vt:variant>
      <vt:variant>
        <vt:i4>21</vt:i4>
      </vt:variant>
      <vt:variant>
        <vt:i4>0</vt:i4>
      </vt:variant>
      <vt:variant>
        <vt:i4>5</vt:i4>
      </vt:variant>
      <vt:variant>
        <vt:lpwstr>mailto:RCRS8@deltagamma.org</vt:lpwstr>
      </vt:variant>
      <vt:variant>
        <vt:lpwstr/>
      </vt:variant>
      <vt:variant>
        <vt:i4>7077903</vt:i4>
      </vt:variant>
      <vt:variant>
        <vt:i4>18</vt:i4>
      </vt:variant>
      <vt:variant>
        <vt:i4>0</vt:i4>
      </vt:variant>
      <vt:variant>
        <vt:i4>5</vt:i4>
      </vt:variant>
      <vt:variant>
        <vt:lpwstr>mailto:RCRS7@deltagamma.org</vt:lpwstr>
      </vt:variant>
      <vt:variant>
        <vt:lpwstr/>
      </vt:variant>
      <vt:variant>
        <vt:i4>7143439</vt:i4>
      </vt:variant>
      <vt:variant>
        <vt:i4>15</vt:i4>
      </vt:variant>
      <vt:variant>
        <vt:i4>0</vt:i4>
      </vt:variant>
      <vt:variant>
        <vt:i4>5</vt:i4>
      </vt:variant>
      <vt:variant>
        <vt:lpwstr>mailto:RCRS6@deltagamma.org</vt:lpwstr>
      </vt:variant>
      <vt:variant>
        <vt:lpwstr/>
      </vt:variant>
      <vt:variant>
        <vt:i4>7208975</vt:i4>
      </vt:variant>
      <vt:variant>
        <vt:i4>12</vt:i4>
      </vt:variant>
      <vt:variant>
        <vt:i4>0</vt:i4>
      </vt:variant>
      <vt:variant>
        <vt:i4>5</vt:i4>
      </vt:variant>
      <vt:variant>
        <vt:lpwstr>mailto:RCRS5@deltagamma.org</vt:lpwstr>
      </vt:variant>
      <vt:variant>
        <vt:lpwstr/>
      </vt:variant>
      <vt:variant>
        <vt:i4>7274511</vt:i4>
      </vt:variant>
      <vt:variant>
        <vt:i4>9</vt:i4>
      </vt:variant>
      <vt:variant>
        <vt:i4>0</vt:i4>
      </vt:variant>
      <vt:variant>
        <vt:i4>5</vt:i4>
      </vt:variant>
      <vt:variant>
        <vt:lpwstr>mailto:RCRS4@deltagamma.org</vt:lpwstr>
      </vt:variant>
      <vt:variant>
        <vt:lpwstr/>
      </vt:variant>
      <vt:variant>
        <vt:i4>6815759</vt:i4>
      </vt:variant>
      <vt:variant>
        <vt:i4>6</vt:i4>
      </vt:variant>
      <vt:variant>
        <vt:i4>0</vt:i4>
      </vt:variant>
      <vt:variant>
        <vt:i4>5</vt:i4>
      </vt:variant>
      <vt:variant>
        <vt:lpwstr>mailto:RCRS3@deltagamma.org</vt:lpwstr>
      </vt:variant>
      <vt:variant>
        <vt:lpwstr/>
      </vt:variant>
      <vt:variant>
        <vt:i4>6881295</vt:i4>
      </vt:variant>
      <vt:variant>
        <vt:i4>3</vt:i4>
      </vt:variant>
      <vt:variant>
        <vt:i4>0</vt:i4>
      </vt:variant>
      <vt:variant>
        <vt:i4>5</vt:i4>
      </vt:variant>
      <vt:variant>
        <vt:lpwstr>mailto:RCRS2@deltagamma.org</vt:lpwstr>
      </vt:variant>
      <vt:variant>
        <vt:lpwstr/>
      </vt:variant>
      <vt:variant>
        <vt:i4>6946831</vt:i4>
      </vt:variant>
      <vt:variant>
        <vt:i4>0</vt:i4>
      </vt:variant>
      <vt:variant>
        <vt:i4>0</vt:i4>
      </vt:variant>
      <vt:variant>
        <vt:i4>5</vt:i4>
      </vt:variant>
      <vt:variant>
        <vt:lpwstr>mailto:RCRS1@deltagamma.org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Raina Bradford-Jennings</dc:creator>
  <cp:keywords/>
  <dc:description/>
  <cp:lastModifiedBy>Mallory Borino</cp:lastModifiedBy>
  <cp:revision>2</cp:revision>
  <dcterms:created xsi:type="dcterms:W3CDTF">2023-05-31T20:25:00Z</dcterms:created>
  <dcterms:modified xsi:type="dcterms:W3CDTF">2023-05-31T20:25:00Z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0x010100ADFA6126AD58AC4F9826834DEFD8E9CC</vt:lpwstr>
  </property>
  <property fmtid="{D5CDD505-2E9C-101B-9397-08002B2CF9AE}" pid="3" name="GrammarlyDocumentId">
    <vt:lpwstr>b899083fa225e9a0cce62d5b59294bb0f9bf534787ba4d4a24a2111fc034f629</vt:lpwstr>
  </property>
</Properties>
</file>